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EDBA3" w14:textId="77777777" w:rsidR="005822F3" w:rsidRPr="002A2C61" w:rsidRDefault="005822F3" w:rsidP="005822F3">
      <w:pPr>
        <w:pStyle w:val="1"/>
        <w:spacing w:line="276" w:lineRule="auto"/>
        <w:ind w:firstLine="567"/>
        <w:jc w:val="both"/>
        <w:rPr>
          <w:b/>
          <w:bCs/>
          <w:color w:val="000000" w:themeColor="text1"/>
          <w:sz w:val="24"/>
          <w:szCs w:val="24"/>
          <w:lang w:eastAsia="ru-RU" w:bidi="ru-RU"/>
        </w:rPr>
      </w:pPr>
    </w:p>
    <w:p w14:paraId="6F7D0147" w14:textId="77777777" w:rsidR="00822DCA" w:rsidRDefault="00822DCA" w:rsidP="00822DCA">
      <w:pPr>
        <w:rPr>
          <w:rFonts w:eastAsia="Times New Roman" w:cs="Times New Roman"/>
          <w:b/>
          <w:bCs/>
          <w:color w:val="201B22"/>
          <w:szCs w:val="24"/>
          <w:lang w:eastAsia="ru-RU" w:bidi="ru-RU"/>
        </w:rPr>
      </w:pPr>
      <w:bookmarkStart w:id="0" w:name="bookmark4"/>
    </w:p>
    <w:tbl>
      <w:tblPr>
        <w:tblpPr w:leftFromText="180" w:rightFromText="180" w:vertAnchor="text" w:horzAnchor="margin" w:tblpXSpec="right" w:tblpY="-208"/>
        <w:tblW w:w="3135" w:type="dxa"/>
        <w:tblLayout w:type="fixed"/>
        <w:tblLook w:val="0000" w:firstRow="0" w:lastRow="0" w:firstColumn="0" w:lastColumn="0" w:noHBand="0" w:noVBand="0"/>
      </w:tblPr>
      <w:tblGrid>
        <w:gridCol w:w="3135"/>
      </w:tblGrid>
      <w:tr w:rsidR="00822DCA" w:rsidRPr="00C66FBF" w14:paraId="05C73502" w14:textId="77777777" w:rsidTr="00822DCA">
        <w:trPr>
          <w:trHeight w:val="2258"/>
        </w:trPr>
        <w:tc>
          <w:tcPr>
            <w:tcW w:w="3135" w:type="dxa"/>
          </w:tcPr>
          <w:p w14:paraId="29A6F9BB" w14:textId="77777777" w:rsidR="00822DCA" w:rsidRPr="00C66FBF" w:rsidRDefault="00822DCA" w:rsidP="00822DCA">
            <w:pPr>
              <w:tabs>
                <w:tab w:val="left" w:pos="1843"/>
              </w:tabs>
              <w:spacing w:after="0" w:line="360" w:lineRule="auto"/>
              <w:ind w:right="170"/>
              <w:rPr>
                <w:rFonts w:cs="Times New Roman"/>
                <w:color w:val="000000"/>
                <w:szCs w:val="24"/>
              </w:rPr>
            </w:pPr>
            <w:r w:rsidRPr="00F44919">
              <w:rPr>
                <w:rFonts w:eastAsia="Calibr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136B8A2" wp14:editId="4B55EBBA">
                  <wp:simplePos x="0" y="0"/>
                  <wp:positionH relativeFrom="margin">
                    <wp:posOffset>300990</wp:posOffset>
                  </wp:positionH>
                  <wp:positionV relativeFrom="margin">
                    <wp:posOffset>60960</wp:posOffset>
                  </wp:positionV>
                  <wp:extent cx="1293495" cy="920115"/>
                  <wp:effectExtent l="0" t="0" r="1905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22DCA" w:rsidRPr="00C66FBF" w14:paraId="0206E8B3" w14:textId="77777777" w:rsidTr="00822DCA">
        <w:trPr>
          <w:trHeight w:val="528"/>
        </w:trPr>
        <w:tc>
          <w:tcPr>
            <w:tcW w:w="3135" w:type="dxa"/>
          </w:tcPr>
          <w:p w14:paraId="46493870" w14:textId="77777777" w:rsidR="00822DCA" w:rsidRPr="00C66FBF" w:rsidRDefault="00822DCA" w:rsidP="00822DCA">
            <w:pPr>
              <w:tabs>
                <w:tab w:val="left" w:pos="1843"/>
              </w:tabs>
              <w:spacing w:line="360" w:lineRule="auto"/>
              <w:ind w:right="72"/>
              <w:rPr>
                <w:rFonts w:cs="Times New Roman"/>
                <w:bCs/>
                <w:i/>
                <w:color w:val="000000"/>
                <w:szCs w:val="24"/>
              </w:rPr>
            </w:pPr>
          </w:p>
        </w:tc>
      </w:tr>
    </w:tbl>
    <w:p w14:paraId="5E19BD7E" w14:textId="77777777" w:rsidR="00822DCA" w:rsidRPr="00C66FBF" w:rsidRDefault="00822DCA" w:rsidP="00822DCA">
      <w:pPr>
        <w:spacing w:line="360" w:lineRule="auto"/>
        <w:ind w:firstLine="567"/>
        <w:jc w:val="both"/>
        <w:rPr>
          <w:rFonts w:cs="Times New Roman"/>
          <w:color w:val="000000"/>
          <w:szCs w:val="24"/>
        </w:rPr>
      </w:pPr>
    </w:p>
    <w:p w14:paraId="1C8779E6" w14:textId="77777777" w:rsidR="00822DCA" w:rsidRPr="00C66FBF" w:rsidRDefault="00822DCA" w:rsidP="00822DCA">
      <w:pPr>
        <w:pStyle w:val="1"/>
        <w:spacing w:line="360" w:lineRule="auto"/>
        <w:ind w:firstLine="567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145C1EFC" w14:textId="77777777" w:rsidR="00822DCA" w:rsidRPr="00C66FBF" w:rsidRDefault="00822DCA" w:rsidP="00822DCA">
      <w:pPr>
        <w:pStyle w:val="1"/>
        <w:spacing w:line="360" w:lineRule="auto"/>
        <w:ind w:firstLine="567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2D1D6664" w14:textId="77777777" w:rsidR="00822DCA" w:rsidRPr="00C66FBF" w:rsidRDefault="00822DCA" w:rsidP="00822DCA">
      <w:pPr>
        <w:pStyle w:val="1"/>
        <w:spacing w:line="360" w:lineRule="auto"/>
        <w:ind w:firstLine="567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5BEDD0AF" w14:textId="77777777" w:rsidR="00822DCA" w:rsidRPr="00C66FBF" w:rsidRDefault="00822DCA" w:rsidP="00822DCA">
      <w:pPr>
        <w:pStyle w:val="1"/>
        <w:spacing w:line="360" w:lineRule="auto"/>
        <w:ind w:firstLine="567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4D6BB8EB" w14:textId="77777777" w:rsidR="00822DCA" w:rsidRPr="00C66FBF" w:rsidRDefault="00822DCA" w:rsidP="00822DCA">
      <w:pPr>
        <w:pStyle w:val="1"/>
        <w:spacing w:line="360" w:lineRule="auto"/>
        <w:ind w:firstLine="567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38A1E610" w14:textId="77777777" w:rsidR="00822DCA" w:rsidRPr="00C66FBF" w:rsidRDefault="00822DCA" w:rsidP="00822DCA">
      <w:pPr>
        <w:pStyle w:val="1"/>
        <w:spacing w:line="360" w:lineRule="auto"/>
        <w:ind w:firstLine="567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3603D3B9" w14:textId="77777777" w:rsidR="00822DCA" w:rsidRPr="00C66FBF" w:rsidRDefault="00822DCA" w:rsidP="00822DCA">
      <w:pPr>
        <w:pStyle w:val="1"/>
        <w:spacing w:line="360" w:lineRule="auto"/>
        <w:ind w:firstLine="567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4BDE26DD" w14:textId="77777777" w:rsidR="00822DCA" w:rsidRPr="00C66FBF" w:rsidRDefault="00822DCA" w:rsidP="00822DCA">
      <w:pPr>
        <w:pStyle w:val="1"/>
        <w:spacing w:line="360" w:lineRule="auto"/>
        <w:ind w:firstLine="567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2485D124" w14:textId="77777777" w:rsidR="00822DCA" w:rsidRPr="00C66FBF" w:rsidRDefault="00822DCA" w:rsidP="00822DCA">
      <w:pPr>
        <w:pStyle w:val="1"/>
        <w:spacing w:line="360" w:lineRule="auto"/>
        <w:ind w:firstLine="0"/>
        <w:rPr>
          <w:b/>
          <w:bCs/>
          <w:color w:val="000000"/>
          <w:sz w:val="24"/>
          <w:szCs w:val="24"/>
          <w:lang w:eastAsia="ru-RU" w:bidi="ru-RU"/>
        </w:rPr>
      </w:pPr>
    </w:p>
    <w:p w14:paraId="3CB51849" w14:textId="77777777" w:rsidR="00822DCA" w:rsidRPr="00C66FBF" w:rsidRDefault="00822DCA" w:rsidP="00822DCA">
      <w:pPr>
        <w:pStyle w:val="1"/>
        <w:spacing w:line="360" w:lineRule="auto"/>
        <w:ind w:firstLine="567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0A7189EE" w14:textId="77777777" w:rsidR="00822DCA" w:rsidRDefault="00822DCA" w:rsidP="00822DCA">
      <w:pPr>
        <w:pStyle w:val="1"/>
        <w:spacing w:before="120" w:line="240" w:lineRule="auto"/>
        <w:ind w:firstLine="567"/>
        <w:jc w:val="center"/>
        <w:rPr>
          <w:b/>
          <w:bCs/>
          <w:sz w:val="24"/>
          <w:szCs w:val="24"/>
          <w:lang w:eastAsia="ru-RU" w:bidi="ru-RU"/>
        </w:rPr>
      </w:pPr>
      <w:r>
        <w:rPr>
          <w:b/>
          <w:bCs/>
          <w:sz w:val="24"/>
          <w:szCs w:val="24"/>
          <w:lang w:eastAsia="ru-RU" w:bidi="ru-RU"/>
        </w:rPr>
        <w:t>ИНСТРУКЦИЯ ПО ПРИМЕНЕНИЮ</w:t>
      </w:r>
    </w:p>
    <w:p w14:paraId="627DB0B3" w14:textId="77777777" w:rsidR="00822DCA" w:rsidRDefault="00822DCA" w:rsidP="00822DCA">
      <w:pPr>
        <w:pStyle w:val="1"/>
        <w:spacing w:before="120" w:line="240" w:lineRule="auto"/>
        <w:ind w:firstLine="567"/>
        <w:jc w:val="center"/>
        <w:rPr>
          <w:rFonts w:eastAsiaTheme="minorEastAsia"/>
          <w:b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  <w:lang w:eastAsia="ru-RU" w:bidi="ru-RU"/>
        </w:rPr>
        <w:br/>
      </w:r>
      <w:r w:rsidRPr="00822DCA">
        <w:rPr>
          <w:rFonts w:eastAsiaTheme="minorEastAsia"/>
          <w:b/>
          <w:color w:val="000000" w:themeColor="text1"/>
          <w:sz w:val="24"/>
          <w:szCs w:val="24"/>
        </w:rPr>
        <w:t xml:space="preserve">Экспресс-тест для качественного </w:t>
      </w:r>
      <w:proofErr w:type="spellStart"/>
      <w:r w:rsidRPr="00822DCA">
        <w:rPr>
          <w:rFonts w:eastAsiaTheme="minorEastAsia"/>
          <w:b/>
          <w:color w:val="000000" w:themeColor="text1"/>
          <w:sz w:val="24"/>
          <w:szCs w:val="24"/>
        </w:rPr>
        <w:t>иммунохроматографического</w:t>
      </w:r>
      <w:proofErr w:type="spellEnd"/>
      <w:r w:rsidRPr="00822DCA">
        <w:rPr>
          <w:rFonts w:eastAsiaTheme="minorEastAsia"/>
          <w:b/>
          <w:color w:val="000000" w:themeColor="text1"/>
          <w:sz w:val="24"/>
          <w:szCs w:val="24"/>
        </w:rPr>
        <w:t xml:space="preserve"> определения </w:t>
      </w:r>
      <w:proofErr w:type="spellStart"/>
      <w:r w:rsidRPr="00822DCA">
        <w:rPr>
          <w:rFonts w:eastAsiaTheme="minorEastAsia"/>
          <w:b/>
          <w:color w:val="000000" w:themeColor="text1"/>
          <w:sz w:val="24"/>
          <w:szCs w:val="24"/>
        </w:rPr>
        <w:t>in</w:t>
      </w:r>
      <w:proofErr w:type="spellEnd"/>
      <w:r w:rsidRPr="00822DCA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proofErr w:type="spellStart"/>
      <w:r w:rsidRPr="00822DCA">
        <w:rPr>
          <w:rFonts w:eastAsiaTheme="minorEastAsia"/>
          <w:b/>
          <w:color w:val="000000" w:themeColor="text1"/>
          <w:sz w:val="24"/>
          <w:szCs w:val="24"/>
        </w:rPr>
        <w:t>vitro</w:t>
      </w:r>
      <w:proofErr w:type="spellEnd"/>
      <w:r w:rsidRPr="00822DCA">
        <w:rPr>
          <w:rFonts w:eastAsiaTheme="minorEastAsia"/>
          <w:b/>
          <w:color w:val="000000" w:themeColor="text1"/>
          <w:sz w:val="24"/>
          <w:szCs w:val="24"/>
        </w:rPr>
        <w:t xml:space="preserve"> антигена </w:t>
      </w:r>
      <w:proofErr w:type="spellStart"/>
      <w:r w:rsidRPr="00822DCA">
        <w:rPr>
          <w:rFonts w:eastAsiaTheme="minorEastAsia"/>
          <w:b/>
          <w:color w:val="000000" w:themeColor="text1"/>
          <w:sz w:val="24"/>
          <w:szCs w:val="24"/>
        </w:rPr>
        <w:t>H.pylori</w:t>
      </w:r>
      <w:proofErr w:type="spellEnd"/>
      <w:r w:rsidRPr="00822DCA">
        <w:rPr>
          <w:rFonts w:eastAsiaTheme="minorEastAsia"/>
          <w:b/>
          <w:color w:val="000000" w:themeColor="text1"/>
          <w:sz w:val="24"/>
          <w:szCs w:val="24"/>
        </w:rPr>
        <w:t xml:space="preserve"> в образцах кала человека «</w:t>
      </w:r>
      <w:proofErr w:type="spellStart"/>
      <w:r w:rsidRPr="00822DCA">
        <w:rPr>
          <w:rFonts w:eastAsiaTheme="minorEastAsia"/>
          <w:b/>
          <w:color w:val="000000" w:themeColor="text1"/>
          <w:sz w:val="24"/>
          <w:szCs w:val="24"/>
        </w:rPr>
        <w:t>H.pylori</w:t>
      </w:r>
      <w:proofErr w:type="spellEnd"/>
      <w:r w:rsidRPr="00822DCA">
        <w:rPr>
          <w:rFonts w:eastAsiaTheme="minorEastAsia"/>
          <w:b/>
          <w:color w:val="000000" w:themeColor="text1"/>
          <w:sz w:val="24"/>
          <w:szCs w:val="24"/>
        </w:rPr>
        <w:t xml:space="preserve">-ИМБИАН-ИХА» </w:t>
      </w:r>
    </w:p>
    <w:p w14:paraId="0967B814" w14:textId="0AF0A76F" w:rsidR="00822DCA" w:rsidRPr="00822DCA" w:rsidRDefault="00822DCA" w:rsidP="0086449F">
      <w:pPr>
        <w:pStyle w:val="1"/>
        <w:spacing w:line="240" w:lineRule="auto"/>
        <w:ind w:firstLine="567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822DCA">
        <w:rPr>
          <w:rFonts w:eastAsiaTheme="minorEastAsia"/>
          <w:b/>
          <w:color w:val="000000" w:themeColor="text1"/>
          <w:sz w:val="24"/>
          <w:szCs w:val="24"/>
        </w:rPr>
        <w:t>по ТУ 21.20.23-083-41390295-2021</w:t>
      </w:r>
    </w:p>
    <w:p w14:paraId="6B0D99BA" w14:textId="77777777" w:rsidR="00822DCA" w:rsidRDefault="00822DCA" w:rsidP="00822DCA">
      <w:pPr>
        <w:pStyle w:val="1"/>
        <w:spacing w:line="360" w:lineRule="auto"/>
        <w:ind w:firstLine="567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03CF52D6" w14:textId="77777777" w:rsidR="00822DCA" w:rsidRDefault="00822DCA" w:rsidP="00822DCA">
      <w:pPr>
        <w:pStyle w:val="1"/>
        <w:spacing w:line="360" w:lineRule="auto"/>
        <w:ind w:firstLine="567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43A97C56" w14:textId="77777777" w:rsidR="00822DCA" w:rsidRDefault="00822DCA" w:rsidP="00822DCA">
      <w:pPr>
        <w:pStyle w:val="1"/>
        <w:spacing w:line="360" w:lineRule="auto"/>
        <w:ind w:firstLine="567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5813C99B" w14:textId="77777777" w:rsidR="00822DCA" w:rsidRDefault="00822DCA" w:rsidP="00822DCA">
      <w:pPr>
        <w:pStyle w:val="1"/>
        <w:spacing w:line="360" w:lineRule="auto"/>
        <w:ind w:firstLine="567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0A2A1B66" w14:textId="77777777" w:rsidR="00822DCA" w:rsidRDefault="00822DCA" w:rsidP="00822DCA">
      <w:pPr>
        <w:pStyle w:val="1"/>
        <w:spacing w:line="360" w:lineRule="auto"/>
        <w:ind w:firstLine="567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0C69D49A" w14:textId="77777777" w:rsidR="00822DCA" w:rsidRDefault="00822DCA" w:rsidP="00822DCA">
      <w:pPr>
        <w:pStyle w:val="1"/>
        <w:spacing w:line="360" w:lineRule="auto"/>
        <w:ind w:firstLine="567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1E2B1E2D" w14:textId="77777777" w:rsidR="00822DCA" w:rsidRDefault="00822DCA" w:rsidP="00822DCA">
      <w:pPr>
        <w:pStyle w:val="1"/>
        <w:spacing w:line="360" w:lineRule="auto"/>
        <w:ind w:firstLine="567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41B09EA3" w14:textId="77777777" w:rsidR="00822DCA" w:rsidRDefault="00822DCA" w:rsidP="00822DCA">
      <w:pPr>
        <w:pStyle w:val="1"/>
        <w:spacing w:line="360" w:lineRule="auto"/>
        <w:ind w:firstLine="567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530DC26E" w14:textId="77777777" w:rsidR="00822DCA" w:rsidRDefault="00822DCA" w:rsidP="00822DCA">
      <w:pPr>
        <w:pStyle w:val="1"/>
        <w:spacing w:line="360" w:lineRule="auto"/>
        <w:ind w:firstLine="567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51E8CF6D" w14:textId="77777777" w:rsidR="00822DCA" w:rsidRPr="00C66FBF" w:rsidRDefault="00822DCA" w:rsidP="00822DCA">
      <w:pPr>
        <w:pStyle w:val="1"/>
        <w:spacing w:line="360" w:lineRule="auto"/>
        <w:ind w:firstLine="567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6797"/>
        <w:gridCol w:w="142"/>
        <w:gridCol w:w="1045"/>
        <w:gridCol w:w="1187"/>
      </w:tblGrid>
      <w:tr w:rsidR="00822DCA" w14:paraId="21FD3B38" w14:textId="77777777" w:rsidTr="00822DCA">
        <w:tc>
          <w:tcPr>
            <w:tcW w:w="7905" w:type="dxa"/>
            <w:gridSpan w:val="3"/>
          </w:tcPr>
          <w:p w14:paraId="6B6A5DCA" w14:textId="77777777" w:rsidR="00822DCA" w:rsidRPr="00822DCA" w:rsidRDefault="00822DCA" w:rsidP="00822DCA">
            <w:pPr>
              <w:spacing w:line="27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6A9CFC60" w14:textId="77777777" w:rsidR="00822DCA" w:rsidRPr="00822DCA" w:rsidRDefault="00822DCA" w:rsidP="00822DCA">
            <w:pPr>
              <w:spacing w:line="27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22DCA">
              <w:rPr>
                <w:rFonts w:ascii="Times New Roman" w:hAnsi="Times New Roman" w:cs="Times New Roman"/>
              </w:rPr>
              <w:object w:dxaOrig="1335" w:dyaOrig="885" w14:anchorId="5181A9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24pt" o:ole="">
                  <v:imagedata r:id="rId10" o:title=""/>
                </v:shape>
                <o:OLEObject Type="Embed" ProgID="PBrush" ShapeID="_x0000_i1025" DrawAspect="Content" ObjectID="_1750576725" r:id="rId11"/>
              </w:object>
            </w:r>
            <w:r w:rsidRPr="00822DCA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187" w:type="dxa"/>
            <w:vAlign w:val="center"/>
          </w:tcPr>
          <w:p w14:paraId="238AE198" w14:textId="2CF9EFC3" w:rsidR="00822DCA" w:rsidRPr="00822DCA" w:rsidRDefault="00822DCA" w:rsidP="00822DCA">
            <w:pPr>
              <w:spacing w:line="27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22DCA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BR-00</w:t>
            </w:r>
            <w:r w:rsidRPr="00822DCA"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</w:tr>
      <w:tr w:rsidR="00822DCA" w14:paraId="3E7F227E" w14:textId="77777777" w:rsidTr="00822DCA">
        <w:tc>
          <w:tcPr>
            <w:tcW w:w="10137" w:type="dxa"/>
            <w:gridSpan w:val="5"/>
          </w:tcPr>
          <w:p w14:paraId="0AD59343" w14:textId="77777777" w:rsidR="00822DCA" w:rsidRPr="00822DCA" w:rsidRDefault="00822DCA" w:rsidP="00822DCA">
            <w:pPr>
              <w:spacing w:line="27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22DC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412659" wp14:editId="7068EDC2">
                      <wp:simplePos x="0" y="0"/>
                      <wp:positionH relativeFrom="column">
                        <wp:posOffset>-24766</wp:posOffset>
                      </wp:positionH>
                      <wp:positionV relativeFrom="paragraph">
                        <wp:posOffset>78740</wp:posOffset>
                      </wp:positionV>
                      <wp:extent cx="6200775" cy="45719"/>
                      <wp:effectExtent l="0" t="0" r="9525" b="0"/>
                      <wp:wrapNone/>
                      <wp:docPr id="3" name="Shape 31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200775" cy="45719"/>
                              </a:xfrm>
                              <a:custGeom>
                                <a:avLst/>
                                <a:gdLst>
                                  <a:gd name="T0" fmla="*/ 0 w 4464050"/>
                                  <a:gd name="T1" fmla="*/ 0 h 47625"/>
                                  <a:gd name="T2" fmla="*/ 4464050 w 4464050"/>
                                  <a:gd name="T3" fmla="*/ 0 h 47625"/>
                                  <a:gd name="T4" fmla="*/ 4464050 w 4464050"/>
                                  <a:gd name="T5" fmla="*/ 47625 h 47625"/>
                                  <a:gd name="T6" fmla="*/ 0 w 4464050"/>
                                  <a:gd name="T7" fmla="*/ 47625 h 47625"/>
                                  <a:gd name="T8" fmla="*/ 0 w 4464050"/>
                                  <a:gd name="T9" fmla="*/ 0 h 47625"/>
                                  <a:gd name="T10" fmla="*/ 0 w 4464050"/>
                                  <a:gd name="T11" fmla="*/ 0 h 47625"/>
                                  <a:gd name="T12" fmla="*/ 4464050 w 4464050"/>
                                  <a:gd name="T13" fmla="*/ 47625 h 476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4464050" h="47625">
                                    <a:moveTo>
                                      <a:pt x="0" y="0"/>
                                    </a:moveTo>
                                    <a:lnTo>
                                      <a:pt x="4464050" y="0"/>
                                    </a:lnTo>
                                    <a:lnTo>
                                      <a:pt x="4464050" y="47625"/>
                                    </a:lnTo>
                                    <a:lnTo>
                                      <a:pt x="0" y="4762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1AAE8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31483" o:spid="_x0000_s1026" style="position:absolute;margin-left:-1.95pt;margin-top:6.2pt;width:488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64050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" path="m,l4464050,r,47625l,47625,,e" fillcolor="#1aae8a" stroked="f" strokeweight="0">
                      <v:stroke miterlimit="83231f" joinstyle="miter"/>
                      <v:path arrowok="t" o:connecttype="custom" o:connectlocs="0,0;6200775,0;6200775,45719;0,45719;0,0" o:connectangles="0,0,0,0,0" textboxrect="0,0,4464050,47625"/>
                    </v:shape>
                  </w:pict>
                </mc:Fallback>
              </mc:AlternateContent>
            </w:r>
          </w:p>
        </w:tc>
      </w:tr>
      <w:tr w:rsidR="00822DCA" w14:paraId="1B175FF7" w14:textId="77777777" w:rsidTr="00822DCA">
        <w:tc>
          <w:tcPr>
            <w:tcW w:w="966" w:type="dxa"/>
            <w:vAlign w:val="center"/>
          </w:tcPr>
          <w:p w14:paraId="2E5B1B9C" w14:textId="77777777" w:rsidR="00822DCA" w:rsidRDefault="00822DCA" w:rsidP="00822DCA">
            <w:pPr>
              <w:spacing w:line="276" w:lineRule="auto"/>
              <w:jc w:val="right"/>
              <w:rPr>
                <w:rFonts w:eastAsia="Calibri"/>
                <w:b/>
                <w:szCs w:val="24"/>
              </w:rPr>
            </w:pPr>
            <w:r>
              <w:object w:dxaOrig="1365" w:dyaOrig="1230" w14:anchorId="7656C57B">
                <v:shape id="_x0000_i1026" type="#_x0000_t75" style="width:37.5pt;height:33.75pt" o:ole="">
                  <v:imagedata r:id="rId12" o:title=""/>
                </v:shape>
                <o:OLEObject Type="Embed" ProgID="PBrush" ShapeID="_x0000_i1026" DrawAspect="Content" ObjectID="_1750576726" r:id="rId13"/>
              </w:object>
            </w:r>
          </w:p>
        </w:tc>
        <w:tc>
          <w:tcPr>
            <w:tcW w:w="6797" w:type="dxa"/>
            <w:vAlign w:val="center"/>
          </w:tcPr>
          <w:p w14:paraId="783EEF5C" w14:textId="0E871057" w:rsidR="00822DCA" w:rsidRPr="00822DCA" w:rsidRDefault="00822DCA" w:rsidP="00822DCA">
            <w:pPr>
              <w:spacing w:before="400" w:line="276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DCA">
              <w:rPr>
                <w:rFonts w:ascii="Times New Roman" w:eastAsia="Calibri" w:hAnsi="Times New Roman" w:cs="Times New Roman"/>
                <w:sz w:val="18"/>
                <w:szCs w:val="18"/>
              </w:rPr>
              <w:t>Для 1</w:t>
            </w:r>
            <w:r w:rsidRPr="00822D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2DCA">
              <w:rPr>
                <w:rFonts w:ascii="Times New Roman" w:eastAsia="Calibri" w:hAnsi="Times New Roman" w:cs="Times New Roman"/>
                <w:sz w:val="18"/>
                <w:szCs w:val="18"/>
              </w:rPr>
              <w:t>и 20 определений</w:t>
            </w:r>
          </w:p>
        </w:tc>
        <w:tc>
          <w:tcPr>
            <w:tcW w:w="2374" w:type="dxa"/>
            <w:gridSpan w:val="3"/>
          </w:tcPr>
          <w:p w14:paraId="21718566" w14:textId="77777777" w:rsidR="00822DCA" w:rsidRPr="00822DCA" w:rsidRDefault="00822DCA" w:rsidP="00822DCA">
            <w:pPr>
              <w:spacing w:line="27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822DCA" w14:paraId="321E2760" w14:textId="77777777" w:rsidTr="00822DCA">
        <w:tc>
          <w:tcPr>
            <w:tcW w:w="966" w:type="dxa"/>
            <w:vAlign w:val="center"/>
          </w:tcPr>
          <w:p w14:paraId="6AC94C43" w14:textId="77777777" w:rsidR="00822DCA" w:rsidRDefault="00822DCA" w:rsidP="00822DCA">
            <w:pPr>
              <w:spacing w:line="276" w:lineRule="auto"/>
              <w:jc w:val="right"/>
              <w:rPr>
                <w:rFonts w:eastAsia="Calibri"/>
                <w:b/>
                <w:szCs w:val="24"/>
              </w:rPr>
            </w:pPr>
            <w:r>
              <w:object w:dxaOrig="1365" w:dyaOrig="900" w14:anchorId="79E30102">
                <v:shape id="_x0000_i1027" type="#_x0000_t75" style="width:35.25pt;height:23.25pt" o:ole="">
                  <v:imagedata r:id="rId14" o:title=""/>
                </v:shape>
                <o:OLEObject Type="Embed" ProgID="PBrush" ShapeID="_x0000_i1027" DrawAspect="Content" ObjectID="_1750576727" r:id="rId15"/>
              </w:object>
            </w:r>
          </w:p>
        </w:tc>
        <w:tc>
          <w:tcPr>
            <w:tcW w:w="6797" w:type="dxa"/>
          </w:tcPr>
          <w:p w14:paraId="477F95C2" w14:textId="77777777" w:rsidR="00822DCA" w:rsidRPr="00822DCA" w:rsidRDefault="00822DCA" w:rsidP="00822DCA">
            <w:pPr>
              <w:spacing w:line="27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374" w:type="dxa"/>
            <w:gridSpan w:val="3"/>
          </w:tcPr>
          <w:p w14:paraId="04A11137" w14:textId="77777777" w:rsidR="00822DCA" w:rsidRPr="00822DCA" w:rsidRDefault="00822DCA" w:rsidP="00822DCA">
            <w:pPr>
              <w:spacing w:line="27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822DCA" w14:paraId="3F105C21" w14:textId="77777777" w:rsidTr="00822DCA">
        <w:tc>
          <w:tcPr>
            <w:tcW w:w="966" w:type="dxa"/>
            <w:vAlign w:val="center"/>
          </w:tcPr>
          <w:p w14:paraId="49D950C9" w14:textId="77777777" w:rsidR="00822DCA" w:rsidRDefault="00822DCA" w:rsidP="00822DCA">
            <w:pPr>
              <w:spacing w:line="276" w:lineRule="auto"/>
              <w:jc w:val="center"/>
            </w:pPr>
          </w:p>
        </w:tc>
        <w:tc>
          <w:tcPr>
            <w:tcW w:w="6797" w:type="dxa"/>
            <w:vAlign w:val="bottom"/>
          </w:tcPr>
          <w:p w14:paraId="30FD10BA" w14:textId="77777777" w:rsidR="00822DCA" w:rsidRPr="00822DCA" w:rsidRDefault="00822DCA" w:rsidP="00822DC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74" w:type="dxa"/>
            <w:gridSpan w:val="3"/>
          </w:tcPr>
          <w:p w14:paraId="77778403" w14:textId="77777777" w:rsidR="00822DCA" w:rsidRPr="00822DCA" w:rsidRDefault="00822DCA" w:rsidP="00822DCA">
            <w:pPr>
              <w:spacing w:line="27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822DCA" w14:paraId="7828D617" w14:textId="77777777" w:rsidTr="00822DCA">
        <w:tc>
          <w:tcPr>
            <w:tcW w:w="966" w:type="dxa"/>
            <w:vAlign w:val="center"/>
          </w:tcPr>
          <w:p w14:paraId="71AB2D56" w14:textId="77777777" w:rsidR="00822DCA" w:rsidRDefault="00822DCA" w:rsidP="00822DCA">
            <w:pPr>
              <w:spacing w:line="276" w:lineRule="auto"/>
              <w:jc w:val="center"/>
            </w:pPr>
          </w:p>
        </w:tc>
        <w:tc>
          <w:tcPr>
            <w:tcW w:w="6797" w:type="dxa"/>
            <w:vAlign w:val="bottom"/>
          </w:tcPr>
          <w:p w14:paraId="4EF723CB" w14:textId="77777777" w:rsidR="00822DCA" w:rsidRPr="00822DCA" w:rsidRDefault="00822DCA" w:rsidP="00822DC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74" w:type="dxa"/>
            <w:gridSpan w:val="3"/>
          </w:tcPr>
          <w:p w14:paraId="7A24FDC8" w14:textId="77777777" w:rsidR="00822DCA" w:rsidRPr="00822DCA" w:rsidRDefault="00822DCA" w:rsidP="00822DCA">
            <w:pPr>
              <w:spacing w:line="27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822DCA" w14:paraId="62563B88" w14:textId="77777777" w:rsidTr="00822DCA">
        <w:tc>
          <w:tcPr>
            <w:tcW w:w="966" w:type="dxa"/>
          </w:tcPr>
          <w:p w14:paraId="51AA3B0C" w14:textId="77777777" w:rsidR="00822DCA" w:rsidRDefault="00822DCA" w:rsidP="00822DCA">
            <w:pPr>
              <w:spacing w:line="276" w:lineRule="auto"/>
              <w:jc w:val="right"/>
              <w:rPr>
                <w:rFonts w:eastAsia="Calibri"/>
                <w:b/>
                <w:szCs w:val="24"/>
              </w:rPr>
            </w:pPr>
            <w:r>
              <w:object w:dxaOrig="1170" w:dyaOrig="1080" w14:anchorId="14AA975A">
                <v:shape id="_x0000_i1028" type="#_x0000_t75" style="width:30.75pt;height:28.5pt" o:ole="">
                  <v:imagedata r:id="rId16" o:title=""/>
                </v:shape>
                <o:OLEObject Type="Embed" ProgID="PBrush" ShapeID="_x0000_i1028" DrawAspect="Content" ObjectID="_1750576728" r:id="rId17"/>
              </w:object>
            </w:r>
          </w:p>
        </w:tc>
        <w:tc>
          <w:tcPr>
            <w:tcW w:w="9171" w:type="dxa"/>
            <w:gridSpan w:val="4"/>
          </w:tcPr>
          <w:p w14:paraId="0AA81D98" w14:textId="77777777" w:rsidR="00822DCA" w:rsidRPr="00822DCA" w:rsidRDefault="00822DCA" w:rsidP="00822DCA">
            <w:pPr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D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ООО «ИМБИАН </w:t>
            </w:r>
            <w:proofErr w:type="gramStart"/>
            <w:r w:rsidRPr="00822DCA">
              <w:rPr>
                <w:rFonts w:ascii="Times New Roman" w:eastAsia="Calibri" w:hAnsi="Times New Roman" w:cs="Times New Roman"/>
                <w:sz w:val="18"/>
                <w:szCs w:val="18"/>
              </w:rPr>
              <w:t>ЛАБ</w:t>
            </w:r>
            <w:proofErr w:type="gramEnd"/>
            <w:r w:rsidRPr="00822D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», 630559, Новосибирская область, </w:t>
            </w:r>
            <w:proofErr w:type="spellStart"/>
            <w:r w:rsidRPr="00822DCA">
              <w:rPr>
                <w:rFonts w:ascii="Times New Roman" w:eastAsia="Calibri" w:hAnsi="Times New Roman" w:cs="Times New Roman"/>
                <w:sz w:val="18"/>
                <w:szCs w:val="18"/>
              </w:rPr>
              <w:t>р.п</w:t>
            </w:r>
            <w:proofErr w:type="spellEnd"/>
            <w:r w:rsidRPr="00822D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Кольцово, ул. </w:t>
            </w:r>
            <w:proofErr w:type="gramStart"/>
            <w:r w:rsidRPr="00822DCA">
              <w:rPr>
                <w:rFonts w:ascii="Times New Roman" w:eastAsia="Calibri" w:hAnsi="Times New Roman" w:cs="Times New Roman"/>
                <w:sz w:val="18"/>
                <w:szCs w:val="18"/>
              </w:rPr>
              <w:t>Садовая</w:t>
            </w:r>
            <w:proofErr w:type="gramEnd"/>
            <w:r w:rsidRPr="00822DCA">
              <w:rPr>
                <w:rFonts w:ascii="Times New Roman" w:eastAsia="Calibri" w:hAnsi="Times New Roman" w:cs="Times New Roman"/>
                <w:sz w:val="18"/>
                <w:szCs w:val="18"/>
              </w:rPr>
              <w:t>, д. 2/7</w:t>
            </w:r>
          </w:p>
          <w:p w14:paraId="6E8408B6" w14:textId="77777777" w:rsidR="00822DCA" w:rsidRPr="00822DCA" w:rsidRDefault="00822DCA" w:rsidP="00822DCA">
            <w:pPr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DCA">
              <w:rPr>
                <w:rFonts w:ascii="Times New Roman" w:eastAsia="Calibri" w:hAnsi="Times New Roman" w:cs="Times New Roman"/>
                <w:sz w:val="18"/>
                <w:szCs w:val="18"/>
              </w:rPr>
              <w:t>+7 (383) 209-34-54</w:t>
            </w:r>
          </w:p>
          <w:p w14:paraId="5A4F2CAB" w14:textId="77777777" w:rsidR="00822DCA" w:rsidRPr="00822DCA" w:rsidRDefault="0065602D" w:rsidP="00822DCA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822DCA" w:rsidRPr="00822DCA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en-US"/>
                </w:rPr>
                <w:t>info</w:t>
              </w:r>
              <w:r w:rsidR="00822DCA" w:rsidRPr="00822DCA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@</w:t>
              </w:r>
              <w:proofErr w:type="spellStart"/>
              <w:r w:rsidR="00822DCA" w:rsidRPr="00822DCA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en-US"/>
                </w:rPr>
                <w:t>imbian</w:t>
              </w:r>
              <w:proofErr w:type="spellEnd"/>
              <w:r w:rsidR="00822DCA" w:rsidRPr="00822DCA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822DCA" w:rsidRPr="00822DCA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2A719462" w14:textId="2FC2B5AC" w:rsidR="00822DCA" w:rsidRPr="00822DCA" w:rsidRDefault="0065602D" w:rsidP="00822DCA">
            <w:pPr>
              <w:spacing w:line="276" w:lineRule="auto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822DCA" w:rsidRPr="00822DCA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822DCA" w:rsidRPr="00822DCA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822DCA" w:rsidRPr="00822DCA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en-US"/>
                </w:rPr>
                <w:t>imbian</w:t>
              </w:r>
              <w:r w:rsidR="00822DCA" w:rsidRPr="00822DCA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822DCA" w:rsidRPr="00822DCA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</w:tr>
    </w:tbl>
    <w:p w14:paraId="37CE6DD3" w14:textId="77777777" w:rsidR="0086449F" w:rsidRDefault="0086449F" w:rsidP="00373EED">
      <w:pPr>
        <w:spacing w:after="120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1795C93A" w14:textId="6E2F1A13" w:rsidR="00CE5528" w:rsidRPr="00B51C28" w:rsidRDefault="002C3A53" w:rsidP="00373EED">
      <w:pPr>
        <w:spacing w:after="12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>
        <w:rPr>
          <w:rFonts w:ascii="Times New Roman" w:eastAsiaTheme="minorEastAsia" w:hAnsi="Times New Roman" w:cs="Times New Roman"/>
          <w:b/>
          <w:color w:val="000000" w:themeColor="text1"/>
        </w:rPr>
        <w:lastRenderedPageBreak/>
        <w:t xml:space="preserve">НАИМЕНОВАНИЕ МЕДЕЦИНСКОГО ИЗДЕЛИЯ </w:t>
      </w:r>
    </w:p>
    <w:p w14:paraId="015169AF" w14:textId="496F5972" w:rsidR="00B84F98" w:rsidRPr="00B51C28" w:rsidRDefault="00CE5528" w:rsidP="00373EED">
      <w:pPr>
        <w:pStyle w:val="1"/>
        <w:spacing w:line="276" w:lineRule="auto"/>
        <w:ind w:right="141" w:firstLine="709"/>
        <w:jc w:val="both"/>
        <w:rPr>
          <w:rFonts w:eastAsiaTheme="minorEastAsia"/>
          <w:color w:val="000000" w:themeColor="text1"/>
        </w:rPr>
      </w:pPr>
      <w:r w:rsidRPr="00B51C28">
        <w:rPr>
          <w:rFonts w:eastAsiaTheme="minorEastAsia"/>
          <w:color w:val="000000" w:themeColor="text1"/>
        </w:rPr>
        <w:t xml:space="preserve">«Экспресс-тест для качественного </w:t>
      </w:r>
      <w:proofErr w:type="spellStart"/>
      <w:r w:rsidRPr="00B51C28">
        <w:rPr>
          <w:rFonts w:eastAsiaTheme="minorEastAsia"/>
          <w:color w:val="000000" w:themeColor="text1"/>
        </w:rPr>
        <w:t>иммунохроматографического</w:t>
      </w:r>
      <w:proofErr w:type="spellEnd"/>
      <w:r w:rsidRPr="00B51C28">
        <w:rPr>
          <w:rFonts w:eastAsiaTheme="minorEastAsia"/>
          <w:color w:val="000000" w:themeColor="text1"/>
        </w:rPr>
        <w:t xml:space="preserve"> определения </w:t>
      </w:r>
      <w:proofErr w:type="spellStart"/>
      <w:r w:rsidRPr="00B51C28">
        <w:rPr>
          <w:rFonts w:eastAsiaTheme="minorEastAsia"/>
          <w:color w:val="000000" w:themeColor="text1"/>
        </w:rPr>
        <w:t>in</w:t>
      </w:r>
      <w:proofErr w:type="spellEnd"/>
      <w:r w:rsidRPr="00B51C28">
        <w:rPr>
          <w:rFonts w:eastAsiaTheme="minorEastAsia"/>
          <w:color w:val="000000" w:themeColor="text1"/>
        </w:rPr>
        <w:t xml:space="preserve"> </w:t>
      </w:r>
      <w:proofErr w:type="spellStart"/>
      <w:r w:rsidRPr="00B51C28">
        <w:rPr>
          <w:rFonts w:eastAsiaTheme="minorEastAsia"/>
          <w:color w:val="000000" w:themeColor="text1"/>
        </w:rPr>
        <w:t>vitro</w:t>
      </w:r>
      <w:proofErr w:type="spellEnd"/>
      <w:r w:rsidRPr="00B51C28">
        <w:rPr>
          <w:rFonts w:eastAsiaTheme="minorEastAsia"/>
          <w:color w:val="000000" w:themeColor="text1"/>
        </w:rPr>
        <w:t xml:space="preserve"> антигена </w:t>
      </w:r>
      <w:proofErr w:type="spellStart"/>
      <w:r w:rsidRPr="00B51C28">
        <w:rPr>
          <w:rFonts w:eastAsiaTheme="minorEastAsia"/>
          <w:color w:val="000000" w:themeColor="text1"/>
        </w:rPr>
        <w:t>H.pylori</w:t>
      </w:r>
      <w:proofErr w:type="spellEnd"/>
      <w:r w:rsidRPr="00B51C28">
        <w:rPr>
          <w:rFonts w:eastAsiaTheme="minorEastAsia"/>
          <w:color w:val="000000" w:themeColor="text1"/>
        </w:rPr>
        <w:t xml:space="preserve"> в образцах кала человека «</w:t>
      </w:r>
      <w:proofErr w:type="spellStart"/>
      <w:r w:rsidRPr="00B51C28">
        <w:rPr>
          <w:rFonts w:eastAsiaTheme="minorEastAsia"/>
          <w:color w:val="000000" w:themeColor="text1"/>
        </w:rPr>
        <w:t>H.pylori</w:t>
      </w:r>
      <w:proofErr w:type="spellEnd"/>
      <w:r w:rsidRPr="00B51C28">
        <w:rPr>
          <w:rFonts w:eastAsiaTheme="minorEastAsia"/>
          <w:color w:val="000000" w:themeColor="text1"/>
        </w:rPr>
        <w:t>-ИМБИАН-ИХА» по ТУ 21.20.23-083-41390295-2021», далее по тексту - набор, экспресс-те</w:t>
      </w:r>
      <w:r w:rsidR="002C3A53">
        <w:rPr>
          <w:rFonts w:eastAsiaTheme="minorEastAsia"/>
          <w:color w:val="000000" w:themeColor="text1"/>
        </w:rPr>
        <w:t xml:space="preserve">ст, тест, H.pylori-ИМБИАН-ИХА. </w:t>
      </w:r>
    </w:p>
    <w:p w14:paraId="3B9A6555" w14:textId="094B2419" w:rsidR="00B84F98" w:rsidRPr="00B51C28" w:rsidRDefault="00373EED" w:rsidP="00373EED">
      <w:pPr>
        <w:pStyle w:val="22254"/>
        <w:spacing w:before="0" w:beforeAutospacing="0" w:after="0" w:afterAutospacing="0" w:line="276" w:lineRule="auto"/>
        <w:ind w:firstLine="709"/>
        <w:jc w:val="both"/>
        <w:rPr>
          <w:rFonts w:eastAsiaTheme="minorEastAsia"/>
          <w:b/>
          <w:bCs/>
          <w:color w:val="000000" w:themeColor="text1"/>
          <w:sz w:val="22"/>
          <w:szCs w:val="22"/>
          <w:lang w:eastAsia="en-US"/>
        </w:rPr>
      </w:pPr>
      <w:r>
        <w:rPr>
          <w:rFonts w:eastAsiaTheme="minorEastAsia"/>
          <w:b/>
          <w:bCs/>
          <w:color w:val="000000" w:themeColor="text1"/>
          <w:sz w:val="22"/>
          <w:szCs w:val="22"/>
          <w:lang w:eastAsia="en-US"/>
        </w:rPr>
        <w:t>Варианты исполнения</w:t>
      </w:r>
    </w:p>
    <w:p w14:paraId="4EF25180" w14:textId="7C85544A" w:rsidR="00CE5528" w:rsidRPr="00B51C28" w:rsidRDefault="00822DCA" w:rsidP="00373EED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51C28">
        <w:rPr>
          <w:rFonts w:ascii="Times New Roman" w:eastAsiaTheme="minorEastAsia" w:hAnsi="Times New Roman" w:cs="Times New Roman"/>
          <w:color w:val="000000" w:themeColor="text1"/>
        </w:rPr>
        <w:t>Комплект №</w:t>
      </w:r>
      <w:r w:rsidR="00CE5528" w:rsidRPr="00B51C28">
        <w:rPr>
          <w:rFonts w:ascii="Times New Roman" w:eastAsiaTheme="minorEastAsia" w:hAnsi="Times New Roman" w:cs="Times New Roman"/>
          <w:color w:val="000000" w:themeColor="text1"/>
        </w:rPr>
        <w:t>1:</w:t>
      </w:r>
    </w:p>
    <w:p w14:paraId="412D71D1" w14:textId="512E66D1" w:rsidR="00CE5528" w:rsidRPr="00B51C28" w:rsidRDefault="00CE5528" w:rsidP="00373EED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51C28">
        <w:rPr>
          <w:rFonts w:ascii="Times New Roman" w:eastAsiaTheme="minorEastAsia" w:hAnsi="Times New Roman" w:cs="Times New Roman"/>
          <w:color w:val="000000" w:themeColor="text1"/>
        </w:rPr>
        <w:t>1. Тест-кассета - 20 шт.</w:t>
      </w:r>
      <w:r w:rsidR="0065602D">
        <w:rPr>
          <w:rFonts w:ascii="Times New Roman" w:eastAsiaTheme="minorEastAsia" w:hAnsi="Times New Roman" w:cs="Times New Roman"/>
          <w:color w:val="000000" w:themeColor="text1"/>
        </w:rPr>
        <w:t>;</w:t>
      </w:r>
    </w:p>
    <w:p w14:paraId="0774425C" w14:textId="4B1402A0" w:rsidR="00CE5528" w:rsidRPr="00B51C28" w:rsidRDefault="00CE5528" w:rsidP="00373EED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51C28">
        <w:rPr>
          <w:rFonts w:ascii="Times New Roman" w:eastAsiaTheme="minorEastAsia" w:hAnsi="Times New Roman" w:cs="Times New Roman"/>
          <w:color w:val="000000" w:themeColor="text1"/>
        </w:rPr>
        <w:t>2. Флакон с крышкой-капельницей и стержнем для забора образца кала, содержащ</w:t>
      </w:r>
      <w:r w:rsidR="0065602D">
        <w:rPr>
          <w:rFonts w:ascii="Times New Roman" w:eastAsiaTheme="minorEastAsia" w:hAnsi="Times New Roman" w:cs="Times New Roman"/>
          <w:color w:val="000000" w:themeColor="text1"/>
        </w:rPr>
        <w:t>ий</w:t>
      </w:r>
      <w:r w:rsidRPr="00B51C28">
        <w:rPr>
          <w:rFonts w:ascii="Times New Roman" w:eastAsiaTheme="minorEastAsia" w:hAnsi="Times New Roman" w:cs="Times New Roman"/>
          <w:color w:val="000000" w:themeColor="text1"/>
        </w:rPr>
        <w:t xml:space="preserve"> буферный раствор (1мл) - 20 шт.</w:t>
      </w:r>
      <w:r w:rsidR="0065602D">
        <w:rPr>
          <w:rFonts w:ascii="Times New Roman" w:eastAsiaTheme="minorEastAsia" w:hAnsi="Times New Roman" w:cs="Times New Roman"/>
          <w:color w:val="000000" w:themeColor="text1"/>
        </w:rPr>
        <w:t>;</w:t>
      </w:r>
    </w:p>
    <w:p w14:paraId="12227853" w14:textId="230BB217" w:rsidR="00CE5528" w:rsidRPr="00B51C28" w:rsidRDefault="00CE5528" w:rsidP="00373EED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51C28">
        <w:rPr>
          <w:rFonts w:ascii="Times New Roman" w:eastAsiaTheme="minorEastAsia" w:hAnsi="Times New Roman" w:cs="Times New Roman"/>
          <w:color w:val="000000" w:themeColor="text1"/>
        </w:rPr>
        <w:t>3. Этикетка для маркировки флакона - 20 шт.</w:t>
      </w:r>
      <w:r w:rsidR="0065602D">
        <w:rPr>
          <w:rFonts w:ascii="Times New Roman" w:eastAsiaTheme="minorEastAsia" w:hAnsi="Times New Roman" w:cs="Times New Roman"/>
          <w:color w:val="000000" w:themeColor="text1"/>
        </w:rPr>
        <w:t>;</w:t>
      </w:r>
    </w:p>
    <w:p w14:paraId="7F6FD774" w14:textId="09EBDE05" w:rsidR="00B84F98" w:rsidRPr="00B51C28" w:rsidRDefault="00CE5528" w:rsidP="00373EED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51C28">
        <w:rPr>
          <w:rFonts w:ascii="Times New Roman" w:eastAsiaTheme="minorEastAsia" w:hAnsi="Times New Roman" w:cs="Times New Roman"/>
          <w:color w:val="000000" w:themeColor="text1"/>
        </w:rPr>
        <w:t>4. Инструкция по применению -</w:t>
      </w:r>
      <w:r w:rsidR="002C3A53">
        <w:rPr>
          <w:rFonts w:ascii="Times New Roman" w:eastAsiaTheme="minorEastAsia" w:hAnsi="Times New Roman" w:cs="Times New Roman"/>
          <w:color w:val="000000" w:themeColor="text1"/>
        </w:rPr>
        <w:t xml:space="preserve"> 1 шт.</w:t>
      </w:r>
    </w:p>
    <w:p w14:paraId="677F9161" w14:textId="64E4F8A3" w:rsidR="00CE5528" w:rsidRPr="00B51C28" w:rsidRDefault="00822DCA" w:rsidP="00373EED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51C28">
        <w:rPr>
          <w:rFonts w:ascii="Times New Roman" w:eastAsiaTheme="minorEastAsia" w:hAnsi="Times New Roman" w:cs="Times New Roman"/>
          <w:color w:val="000000" w:themeColor="text1"/>
        </w:rPr>
        <w:t>Комплект №</w:t>
      </w:r>
      <w:r w:rsidR="00CE5528" w:rsidRPr="00B51C28">
        <w:rPr>
          <w:rFonts w:ascii="Times New Roman" w:eastAsiaTheme="minorEastAsia" w:hAnsi="Times New Roman" w:cs="Times New Roman"/>
          <w:color w:val="000000" w:themeColor="text1"/>
        </w:rPr>
        <w:t>2:</w:t>
      </w:r>
    </w:p>
    <w:p w14:paraId="23F931F2" w14:textId="12BBE51D" w:rsidR="00CE5528" w:rsidRPr="00B51C28" w:rsidRDefault="00CE5528" w:rsidP="00373EED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51C28">
        <w:rPr>
          <w:rFonts w:ascii="Times New Roman" w:eastAsiaTheme="minorEastAsia" w:hAnsi="Times New Roman" w:cs="Times New Roman"/>
          <w:color w:val="000000" w:themeColor="text1"/>
        </w:rPr>
        <w:t>1. Тест-кассета - 1 шт.</w:t>
      </w:r>
      <w:r w:rsidR="0065602D">
        <w:rPr>
          <w:rFonts w:ascii="Times New Roman" w:eastAsiaTheme="minorEastAsia" w:hAnsi="Times New Roman" w:cs="Times New Roman"/>
          <w:color w:val="000000" w:themeColor="text1"/>
        </w:rPr>
        <w:t>;</w:t>
      </w:r>
    </w:p>
    <w:p w14:paraId="29FDE67C" w14:textId="40A01FF7" w:rsidR="00CE5528" w:rsidRPr="00B51C28" w:rsidRDefault="00CE5528" w:rsidP="00373EED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51C28">
        <w:rPr>
          <w:rFonts w:ascii="Times New Roman" w:eastAsiaTheme="minorEastAsia" w:hAnsi="Times New Roman" w:cs="Times New Roman"/>
          <w:color w:val="000000" w:themeColor="text1"/>
        </w:rPr>
        <w:t>2. Флакон с крышкой-капельницей и стержнем для забора образца кала, содержащ</w:t>
      </w:r>
      <w:r w:rsidR="0065602D">
        <w:rPr>
          <w:rFonts w:ascii="Times New Roman" w:eastAsiaTheme="minorEastAsia" w:hAnsi="Times New Roman" w:cs="Times New Roman"/>
          <w:color w:val="000000" w:themeColor="text1"/>
        </w:rPr>
        <w:t xml:space="preserve">ий </w:t>
      </w:r>
      <w:r w:rsidRPr="00B51C28">
        <w:rPr>
          <w:rFonts w:ascii="Times New Roman" w:eastAsiaTheme="minorEastAsia" w:hAnsi="Times New Roman" w:cs="Times New Roman"/>
          <w:color w:val="000000" w:themeColor="text1"/>
        </w:rPr>
        <w:t>буферный раствор (1мл) -</w:t>
      </w:r>
      <w:r w:rsidR="00B51C28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B51C28">
        <w:rPr>
          <w:rFonts w:ascii="Times New Roman" w:eastAsiaTheme="minorEastAsia" w:hAnsi="Times New Roman" w:cs="Times New Roman"/>
          <w:color w:val="000000" w:themeColor="text1"/>
        </w:rPr>
        <w:t>1 шт.</w:t>
      </w:r>
      <w:r w:rsidR="0065602D">
        <w:rPr>
          <w:rFonts w:ascii="Times New Roman" w:eastAsiaTheme="minorEastAsia" w:hAnsi="Times New Roman" w:cs="Times New Roman"/>
          <w:color w:val="000000" w:themeColor="text1"/>
        </w:rPr>
        <w:t>;</w:t>
      </w:r>
    </w:p>
    <w:p w14:paraId="0C7FE729" w14:textId="42C37510" w:rsidR="00CE5528" w:rsidRPr="00B51C28" w:rsidRDefault="00CE5528" w:rsidP="00373EED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51C28">
        <w:rPr>
          <w:rFonts w:ascii="Times New Roman" w:eastAsiaTheme="minorEastAsia" w:hAnsi="Times New Roman" w:cs="Times New Roman"/>
          <w:color w:val="000000" w:themeColor="text1"/>
        </w:rPr>
        <w:t>3. Этикетка для маркировки флакона - 1 шт.</w:t>
      </w:r>
      <w:r w:rsidR="0065602D">
        <w:rPr>
          <w:rFonts w:ascii="Times New Roman" w:eastAsiaTheme="minorEastAsia" w:hAnsi="Times New Roman" w:cs="Times New Roman"/>
          <w:color w:val="000000" w:themeColor="text1"/>
        </w:rPr>
        <w:t>;</w:t>
      </w:r>
    </w:p>
    <w:p w14:paraId="0862AFB6" w14:textId="30950493" w:rsidR="00CE5528" w:rsidRPr="002C3A53" w:rsidRDefault="00CE5528" w:rsidP="00373EED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51C28">
        <w:rPr>
          <w:rFonts w:ascii="Times New Roman" w:eastAsiaTheme="minorEastAsia" w:hAnsi="Times New Roman" w:cs="Times New Roman"/>
          <w:color w:val="000000" w:themeColor="text1"/>
        </w:rPr>
        <w:t>4. Инструкция по применению -</w:t>
      </w:r>
      <w:r w:rsidR="00B51C28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="002C3A53">
        <w:rPr>
          <w:rFonts w:ascii="Times New Roman" w:eastAsiaTheme="minorEastAsia" w:hAnsi="Times New Roman" w:cs="Times New Roman"/>
          <w:color w:val="000000" w:themeColor="text1"/>
        </w:rPr>
        <w:t>1 шт.</w:t>
      </w:r>
    </w:p>
    <w:p w14:paraId="2F1C99F8" w14:textId="137A71E2" w:rsidR="00713A8F" w:rsidRPr="00373EED" w:rsidRDefault="00373EED" w:rsidP="00373EED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>
        <w:rPr>
          <w:rFonts w:ascii="Times New Roman" w:eastAsiaTheme="minorEastAsia" w:hAnsi="Times New Roman" w:cs="Times New Roman"/>
          <w:b/>
          <w:color w:val="000000" w:themeColor="text1"/>
        </w:rPr>
        <w:t>Производитель</w:t>
      </w:r>
      <w:r w:rsidRPr="001B0AEA">
        <w:rPr>
          <w:rFonts w:ascii="Times New Roman" w:eastAsiaTheme="minorEastAsia" w:hAnsi="Times New Roman" w:cs="Times New Roman"/>
          <w:b/>
          <w:color w:val="000000" w:themeColor="text1"/>
        </w:rPr>
        <w:t>/</w:t>
      </w:r>
      <w:r>
        <w:rPr>
          <w:rFonts w:ascii="Times New Roman" w:eastAsiaTheme="minorEastAsia" w:hAnsi="Times New Roman" w:cs="Times New Roman"/>
          <w:b/>
          <w:color w:val="000000" w:themeColor="text1"/>
        </w:rPr>
        <w:t xml:space="preserve">разработчик </w:t>
      </w:r>
    </w:p>
    <w:p w14:paraId="058F2D74" w14:textId="4DF6923D" w:rsidR="00822DCA" w:rsidRPr="00B51C28" w:rsidRDefault="0065602D" w:rsidP="00373EED">
      <w:pPr>
        <w:widowControl w:val="0"/>
        <w:spacing w:after="0" w:line="240" w:lineRule="auto"/>
        <w:ind w:firstLine="709"/>
        <w:jc w:val="both"/>
        <w:rPr>
          <w:rFonts w:eastAsia="Calibri" w:cs="Times New Roman"/>
          <w:color w:val="000000"/>
          <w:u w:val="single"/>
        </w:rPr>
      </w:pPr>
      <w:r>
        <w:rPr>
          <w:rFonts w:ascii="Times New Roman" w:eastAsiaTheme="minorEastAsia" w:hAnsi="Times New Roman" w:cs="Times New Roman"/>
        </w:rPr>
        <w:t>Общество с ограниченной о</w:t>
      </w:r>
      <w:r w:rsidR="00822DCA" w:rsidRPr="00B51C28">
        <w:rPr>
          <w:rFonts w:ascii="Times New Roman" w:eastAsiaTheme="minorEastAsia" w:hAnsi="Times New Roman" w:cs="Times New Roman"/>
        </w:rPr>
        <w:t>тветственностью «</w:t>
      </w:r>
      <w:r w:rsidR="00822DCA" w:rsidRPr="00B51C28">
        <w:rPr>
          <w:rFonts w:ascii="Times New Roman" w:eastAsiaTheme="minorEastAsia" w:hAnsi="Times New Roman" w:cs="Times New Roman"/>
          <w:lang w:eastAsia="ru-RU"/>
        </w:rPr>
        <w:t xml:space="preserve">ИМБИАН </w:t>
      </w:r>
      <w:proofErr w:type="gramStart"/>
      <w:r w:rsidR="00822DCA" w:rsidRPr="00B51C28">
        <w:rPr>
          <w:rFonts w:ascii="Times New Roman" w:eastAsiaTheme="minorEastAsia" w:hAnsi="Times New Roman" w:cs="Times New Roman"/>
          <w:lang w:eastAsia="ru-RU"/>
        </w:rPr>
        <w:t>ЛАБ</w:t>
      </w:r>
      <w:proofErr w:type="gramEnd"/>
      <w:r w:rsidR="00822DCA" w:rsidRPr="00B51C28">
        <w:rPr>
          <w:rFonts w:ascii="Times New Roman" w:eastAsiaTheme="minorEastAsia" w:hAnsi="Times New Roman" w:cs="Times New Roman"/>
        </w:rPr>
        <w:t>» (ООО «</w:t>
      </w:r>
      <w:r w:rsidR="00822DCA" w:rsidRPr="00B51C28">
        <w:rPr>
          <w:rFonts w:ascii="Times New Roman" w:eastAsiaTheme="minorEastAsia" w:hAnsi="Times New Roman" w:cs="Times New Roman"/>
          <w:lang w:eastAsia="ru-RU"/>
        </w:rPr>
        <w:t>ИМБИАН ЛАБ</w:t>
      </w:r>
      <w:r w:rsidR="00822DCA" w:rsidRPr="00B51C28">
        <w:rPr>
          <w:rFonts w:ascii="Times New Roman" w:eastAsiaTheme="minorEastAsia" w:hAnsi="Times New Roman" w:cs="Times New Roman"/>
        </w:rPr>
        <w:t xml:space="preserve">»), </w:t>
      </w:r>
      <w:r w:rsidR="00822DCA" w:rsidRPr="00B51C28">
        <w:rPr>
          <w:rFonts w:ascii="Times New Roman" w:eastAsia="Calibri" w:hAnsi="Times New Roman" w:cs="Times New Roman"/>
          <w:color w:val="000000"/>
        </w:rPr>
        <w:t xml:space="preserve">630559, Новосибирская область, </w:t>
      </w:r>
      <w:proofErr w:type="spellStart"/>
      <w:r w:rsidR="00822DCA" w:rsidRPr="00B51C28">
        <w:rPr>
          <w:rFonts w:ascii="Times New Roman" w:eastAsia="Calibri" w:hAnsi="Times New Roman" w:cs="Times New Roman"/>
          <w:color w:val="000000"/>
        </w:rPr>
        <w:t>г.о</w:t>
      </w:r>
      <w:proofErr w:type="spellEnd"/>
      <w:r w:rsidR="00822DCA" w:rsidRPr="00B51C28">
        <w:rPr>
          <w:rFonts w:ascii="Times New Roman" w:eastAsia="Calibri" w:hAnsi="Times New Roman" w:cs="Times New Roman"/>
          <w:color w:val="000000"/>
        </w:rPr>
        <w:t xml:space="preserve">. рабочий поселок Кольцово, </w:t>
      </w:r>
      <w:proofErr w:type="spellStart"/>
      <w:r w:rsidR="00822DCA" w:rsidRPr="00B51C28">
        <w:rPr>
          <w:rFonts w:ascii="Times New Roman" w:eastAsia="Calibri" w:hAnsi="Times New Roman" w:cs="Times New Roman"/>
          <w:color w:val="000000"/>
        </w:rPr>
        <w:t>р.п</w:t>
      </w:r>
      <w:proofErr w:type="spellEnd"/>
      <w:r w:rsidR="00822DCA" w:rsidRPr="00B51C28">
        <w:rPr>
          <w:rFonts w:ascii="Times New Roman" w:eastAsia="Calibri" w:hAnsi="Times New Roman" w:cs="Times New Roman"/>
          <w:color w:val="000000"/>
        </w:rPr>
        <w:t xml:space="preserve">. Кольцово, ул. </w:t>
      </w:r>
      <w:proofErr w:type="gramStart"/>
      <w:r w:rsidR="00822DCA" w:rsidRPr="00B51C28">
        <w:rPr>
          <w:rFonts w:ascii="Times New Roman" w:eastAsia="Calibri" w:hAnsi="Times New Roman" w:cs="Times New Roman"/>
          <w:color w:val="000000"/>
        </w:rPr>
        <w:t>Садовая</w:t>
      </w:r>
      <w:proofErr w:type="gramEnd"/>
      <w:r w:rsidR="00822DCA" w:rsidRPr="00B51C28">
        <w:rPr>
          <w:rFonts w:ascii="Times New Roman" w:eastAsia="Calibri" w:hAnsi="Times New Roman" w:cs="Times New Roman"/>
          <w:color w:val="000000"/>
        </w:rPr>
        <w:t xml:space="preserve">, д. 2/7, этаж 2, </w:t>
      </w:r>
      <w:proofErr w:type="spellStart"/>
      <w:r w:rsidR="00822DCA" w:rsidRPr="00B51C28">
        <w:rPr>
          <w:rFonts w:ascii="Times New Roman" w:eastAsia="Calibri" w:hAnsi="Times New Roman" w:cs="Times New Roman"/>
          <w:color w:val="000000"/>
        </w:rPr>
        <w:t>помещ</w:t>
      </w:r>
      <w:proofErr w:type="spellEnd"/>
      <w:r w:rsidR="00822DCA" w:rsidRPr="00B51C28">
        <w:rPr>
          <w:rFonts w:ascii="Times New Roman" w:eastAsia="Calibri" w:hAnsi="Times New Roman" w:cs="Times New Roman"/>
          <w:color w:val="000000"/>
        </w:rPr>
        <w:t xml:space="preserve">. 2; тел. +7 (383) 209-34-54, </w:t>
      </w:r>
      <w:hyperlink r:id="rId20" w:tooltip="mailto:info@imbian.ru" w:history="1">
        <w:r w:rsidR="00822DCA" w:rsidRPr="00B51C28">
          <w:rPr>
            <w:rFonts w:ascii="Times New Roman" w:eastAsia="Calibri" w:hAnsi="Times New Roman" w:cs="Times New Roman"/>
            <w:color w:val="000000"/>
            <w:u w:val="single"/>
            <w:lang w:val="en-US"/>
          </w:rPr>
          <w:t>info</w:t>
        </w:r>
        <w:r w:rsidR="00822DCA" w:rsidRPr="00B51C28">
          <w:rPr>
            <w:rFonts w:ascii="Times New Roman" w:eastAsia="Calibri" w:hAnsi="Times New Roman" w:cs="Times New Roman"/>
            <w:color w:val="000000"/>
            <w:u w:val="single"/>
          </w:rPr>
          <w:t>@</w:t>
        </w:r>
        <w:proofErr w:type="spellStart"/>
        <w:r w:rsidR="00822DCA" w:rsidRPr="00B51C28">
          <w:rPr>
            <w:rFonts w:ascii="Times New Roman" w:eastAsia="Calibri" w:hAnsi="Times New Roman" w:cs="Times New Roman"/>
            <w:color w:val="000000"/>
            <w:u w:val="single"/>
            <w:lang w:val="en-US"/>
          </w:rPr>
          <w:t>imbian</w:t>
        </w:r>
        <w:proofErr w:type="spellEnd"/>
        <w:r w:rsidR="00822DCA" w:rsidRPr="00B51C28">
          <w:rPr>
            <w:rFonts w:ascii="Times New Roman" w:eastAsia="Calibri" w:hAnsi="Times New Roman" w:cs="Times New Roman"/>
            <w:color w:val="000000"/>
            <w:u w:val="single"/>
          </w:rPr>
          <w:t>.</w:t>
        </w:r>
        <w:proofErr w:type="spellStart"/>
        <w:r w:rsidR="00822DCA" w:rsidRPr="00B51C28">
          <w:rPr>
            <w:rFonts w:ascii="Times New Roman" w:eastAsia="Calibri" w:hAnsi="Times New Roman" w:cs="Times New Roman"/>
            <w:color w:val="000000"/>
            <w:u w:val="single"/>
            <w:lang w:val="en-US"/>
          </w:rPr>
          <w:t>ru</w:t>
        </w:r>
        <w:proofErr w:type="spellEnd"/>
      </w:hyperlink>
      <w:r w:rsidR="00822DCA" w:rsidRPr="00B51C28">
        <w:rPr>
          <w:rFonts w:ascii="Times New Roman" w:eastAsia="Calibri" w:hAnsi="Times New Roman" w:cs="Times New Roman"/>
          <w:color w:val="000000"/>
          <w:u w:val="single"/>
        </w:rPr>
        <w:t>.</w:t>
      </w:r>
    </w:p>
    <w:p w14:paraId="26E262D6" w14:textId="77777777" w:rsidR="00713A8F" w:rsidRPr="00B51C28" w:rsidRDefault="00713A8F" w:rsidP="00373EED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1C28">
        <w:rPr>
          <w:rFonts w:ascii="Times New Roman" w:eastAsiaTheme="minorEastAsia" w:hAnsi="Times New Roman" w:cs="Times New Roman"/>
          <w:b/>
          <w:color w:val="000000" w:themeColor="text1"/>
        </w:rPr>
        <w:t>Место производства</w:t>
      </w:r>
    </w:p>
    <w:p w14:paraId="10B0F6A0" w14:textId="66BB9BAB" w:rsidR="00822DCA" w:rsidRDefault="00822DCA" w:rsidP="00373E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B51C28">
        <w:rPr>
          <w:rFonts w:ascii="Times New Roman" w:eastAsiaTheme="minorEastAsia" w:hAnsi="Times New Roman" w:cs="Times New Roman"/>
        </w:rPr>
        <w:t xml:space="preserve">ООО «ИМБИАН </w:t>
      </w:r>
      <w:proofErr w:type="gramStart"/>
      <w:r w:rsidRPr="00B51C28">
        <w:rPr>
          <w:rFonts w:ascii="Times New Roman" w:eastAsiaTheme="minorEastAsia" w:hAnsi="Times New Roman" w:cs="Times New Roman"/>
        </w:rPr>
        <w:t>ЛАБ</w:t>
      </w:r>
      <w:proofErr w:type="gramEnd"/>
      <w:r w:rsidRPr="00B51C28">
        <w:rPr>
          <w:rFonts w:ascii="Times New Roman" w:eastAsiaTheme="minorEastAsia" w:hAnsi="Times New Roman" w:cs="Times New Roman"/>
        </w:rPr>
        <w:t xml:space="preserve">», </w:t>
      </w:r>
      <w:r w:rsidRPr="00B51C28">
        <w:rPr>
          <w:rFonts w:ascii="Times New Roman" w:eastAsia="Calibri" w:hAnsi="Times New Roman" w:cs="Times New Roman"/>
          <w:color w:val="000000"/>
        </w:rPr>
        <w:t xml:space="preserve">630559, Новосибирская область, </w:t>
      </w:r>
      <w:proofErr w:type="spellStart"/>
      <w:r w:rsidRPr="00B51C28">
        <w:rPr>
          <w:rFonts w:ascii="Times New Roman" w:eastAsia="Calibri" w:hAnsi="Times New Roman" w:cs="Times New Roman"/>
          <w:color w:val="000000"/>
        </w:rPr>
        <w:t>г.о</w:t>
      </w:r>
      <w:proofErr w:type="spellEnd"/>
      <w:r w:rsidRPr="00B51C28">
        <w:rPr>
          <w:rFonts w:ascii="Times New Roman" w:eastAsia="Calibri" w:hAnsi="Times New Roman" w:cs="Times New Roman"/>
          <w:color w:val="000000"/>
        </w:rPr>
        <w:t xml:space="preserve">. рабочий поселок Кольцово, </w:t>
      </w:r>
      <w:proofErr w:type="spellStart"/>
      <w:r w:rsidRPr="00B51C28">
        <w:rPr>
          <w:rFonts w:ascii="Times New Roman" w:eastAsia="Calibri" w:hAnsi="Times New Roman" w:cs="Times New Roman"/>
          <w:color w:val="000000"/>
        </w:rPr>
        <w:t>р.п</w:t>
      </w:r>
      <w:proofErr w:type="spellEnd"/>
      <w:r w:rsidRPr="00B51C28">
        <w:rPr>
          <w:rFonts w:ascii="Times New Roman" w:eastAsia="Calibri" w:hAnsi="Times New Roman" w:cs="Times New Roman"/>
          <w:color w:val="000000"/>
        </w:rPr>
        <w:t xml:space="preserve">. Кольцово, ул. </w:t>
      </w:r>
      <w:proofErr w:type="gramStart"/>
      <w:r w:rsidRPr="00B51C28">
        <w:rPr>
          <w:rFonts w:ascii="Times New Roman" w:eastAsia="Calibri" w:hAnsi="Times New Roman" w:cs="Times New Roman"/>
          <w:color w:val="000000"/>
        </w:rPr>
        <w:t>Садовая</w:t>
      </w:r>
      <w:proofErr w:type="gramEnd"/>
      <w:r w:rsidRPr="00B51C28">
        <w:rPr>
          <w:rFonts w:ascii="Times New Roman" w:eastAsia="Calibri" w:hAnsi="Times New Roman" w:cs="Times New Roman"/>
          <w:color w:val="000000"/>
        </w:rPr>
        <w:t>, д. 2/7</w:t>
      </w:r>
      <w:r w:rsidR="0065602D">
        <w:rPr>
          <w:rFonts w:ascii="Times New Roman" w:eastAsia="Calibri" w:hAnsi="Times New Roman" w:cs="Times New Roman"/>
          <w:color w:val="000000"/>
        </w:rPr>
        <w:t>.</w:t>
      </w:r>
    </w:p>
    <w:p w14:paraId="764ACB2B" w14:textId="77777777" w:rsidR="00373EED" w:rsidRPr="00B51C28" w:rsidRDefault="00373EED" w:rsidP="00373EED">
      <w:pPr>
        <w:widowControl w:val="0"/>
        <w:spacing w:after="0" w:line="240" w:lineRule="auto"/>
        <w:ind w:firstLine="709"/>
        <w:jc w:val="both"/>
        <w:rPr>
          <w:rFonts w:eastAsia="Calibri" w:cs="Times New Roman"/>
          <w:color w:val="000000"/>
          <w:u w:val="single"/>
        </w:rPr>
      </w:pPr>
    </w:p>
    <w:bookmarkEnd w:id="0"/>
    <w:p w14:paraId="6266C91E" w14:textId="4B1F81E6" w:rsidR="00540604" w:rsidRPr="00B51C28" w:rsidRDefault="002C3A53" w:rsidP="00373EED">
      <w:pPr>
        <w:pStyle w:val="60"/>
        <w:keepNext/>
        <w:keepLines/>
        <w:spacing w:after="120"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lang w:eastAsia="ru-RU" w:bidi="ru-RU"/>
        </w:rPr>
        <w:t>НАЗНАЧЕНИЕ</w:t>
      </w:r>
    </w:p>
    <w:p w14:paraId="0E8D6AB8" w14:textId="77777777" w:rsidR="00CE5528" w:rsidRPr="00B51C28" w:rsidRDefault="00CE5528" w:rsidP="00373EED">
      <w:pPr>
        <w:pStyle w:val="1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t xml:space="preserve">Набор предназначен для </w:t>
      </w:r>
      <w:proofErr w:type="gramStart"/>
      <w:r w:rsidRPr="00B51C28">
        <w:rPr>
          <w:color w:val="000000" w:themeColor="text1"/>
        </w:rPr>
        <w:t>экспресс-диагностики</w:t>
      </w:r>
      <w:proofErr w:type="gramEnd"/>
      <w:r w:rsidRPr="00B51C28">
        <w:rPr>
          <w:color w:val="000000" w:themeColor="text1"/>
        </w:rPr>
        <w:t xml:space="preserve"> инфекции </w:t>
      </w:r>
      <w:proofErr w:type="spellStart"/>
      <w:r w:rsidRPr="00B51C28">
        <w:rPr>
          <w:color w:val="000000" w:themeColor="text1"/>
        </w:rPr>
        <w:t>Helicobacter</w:t>
      </w:r>
      <w:proofErr w:type="spellEnd"/>
      <w:r w:rsidRPr="00B51C28">
        <w:rPr>
          <w:color w:val="000000" w:themeColor="text1"/>
        </w:rPr>
        <w:t xml:space="preserve"> </w:t>
      </w:r>
      <w:proofErr w:type="spellStart"/>
      <w:r w:rsidRPr="00B51C28">
        <w:rPr>
          <w:color w:val="000000" w:themeColor="text1"/>
        </w:rPr>
        <w:t>pylori</w:t>
      </w:r>
      <w:proofErr w:type="spellEnd"/>
      <w:r w:rsidRPr="00B51C28">
        <w:rPr>
          <w:color w:val="000000" w:themeColor="text1"/>
        </w:rPr>
        <w:t xml:space="preserve">, основанной на выявлении антигена </w:t>
      </w:r>
      <w:proofErr w:type="spellStart"/>
      <w:r w:rsidRPr="00B51C28">
        <w:rPr>
          <w:color w:val="000000" w:themeColor="text1"/>
        </w:rPr>
        <w:t>H.pylori</w:t>
      </w:r>
      <w:proofErr w:type="spellEnd"/>
      <w:r w:rsidRPr="00B51C28">
        <w:rPr>
          <w:color w:val="000000" w:themeColor="text1"/>
        </w:rPr>
        <w:t xml:space="preserve"> в образцах кала человека с помощью качественного </w:t>
      </w:r>
      <w:proofErr w:type="spellStart"/>
      <w:r w:rsidRPr="00B51C28">
        <w:rPr>
          <w:color w:val="000000" w:themeColor="text1"/>
        </w:rPr>
        <w:t>иммунохроматографического</w:t>
      </w:r>
      <w:proofErr w:type="spellEnd"/>
      <w:r w:rsidRPr="00B51C28">
        <w:rPr>
          <w:color w:val="000000" w:themeColor="text1"/>
        </w:rPr>
        <w:t xml:space="preserve"> анализа (ИХА).</w:t>
      </w:r>
    </w:p>
    <w:p w14:paraId="7574D86A" w14:textId="1E9F3F4A" w:rsidR="003768E8" w:rsidRPr="00B51C28" w:rsidRDefault="00CE5528" w:rsidP="00373EED">
      <w:pPr>
        <w:pStyle w:val="1"/>
        <w:ind w:right="141" w:firstLine="709"/>
        <w:jc w:val="both"/>
        <w:rPr>
          <w:color w:val="000000" w:themeColor="text1"/>
        </w:rPr>
      </w:pPr>
      <w:proofErr w:type="gramStart"/>
      <w:r w:rsidRPr="00B51C28">
        <w:rPr>
          <w:color w:val="000000" w:themeColor="text1"/>
        </w:rPr>
        <w:t>Предназначен</w:t>
      </w:r>
      <w:proofErr w:type="gramEnd"/>
      <w:r w:rsidRPr="00B51C28">
        <w:rPr>
          <w:color w:val="000000" w:themeColor="text1"/>
        </w:rPr>
        <w:t xml:space="preserve"> для диагностики </w:t>
      </w:r>
      <w:proofErr w:type="spellStart"/>
      <w:r w:rsidRPr="00B51C28">
        <w:rPr>
          <w:color w:val="000000" w:themeColor="text1"/>
        </w:rPr>
        <w:t>in</w:t>
      </w:r>
      <w:proofErr w:type="spellEnd"/>
      <w:r w:rsidRPr="00B51C28">
        <w:rPr>
          <w:color w:val="000000" w:themeColor="text1"/>
        </w:rPr>
        <w:t xml:space="preserve"> </w:t>
      </w:r>
      <w:proofErr w:type="spellStart"/>
      <w:r w:rsidRPr="00B51C28">
        <w:rPr>
          <w:color w:val="000000" w:themeColor="text1"/>
        </w:rPr>
        <w:t>vitro</w:t>
      </w:r>
      <w:proofErr w:type="spellEnd"/>
      <w:r w:rsidRPr="00B51C28">
        <w:rPr>
          <w:color w:val="000000" w:themeColor="text1"/>
        </w:rPr>
        <w:t xml:space="preserve"> при профессиональном применении (врачами, лаборантами, медицинскими работниками) с целью качественного определения антигена </w:t>
      </w:r>
      <w:proofErr w:type="spellStart"/>
      <w:r w:rsidRPr="00B51C28">
        <w:rPr>
          <w:color w:val="000000" w:themeColor="text1"/>
        </w:rPr>
        <w:t>H.pylori</w:t>
      </w:r>
      <w:proofErr w:type="spellEnd"/>
      <w:r w:rsidRPr="00B51C28">
        <w:rPr>
          <w:color w:val="000000" w:themeColor="text1"/>
        </w:rPr>
        <w:t xml:space="preserve"> в исследуемом образце.</w:t>
      </w:r>
    </w:p>
    <w:p w14:paraId="79811A09" w14:textId="3B4587BB" w:rsidR="00713A8F" w:rsidRPr="00B51C28" w:rsidRDefault="00713A8F" w:rsidP="00373EED">
      <w:pPr>
        <w:pStyle w:val="1"/>
        <w:ind w:right="141" w:firstLine="709"/>
        <w:jc w:val="both"/>
        <w:rPr>
          <w:b/>
          <w:bCs/>
          <w:color w:val="000000" w:themeColor="text1"/>
        </w:rPr>
      </w:pPr>
      <w:r w:rsidRPr="00B51C28">
        <w:rPr>
          <w:b/>
          <w:bCs/>
          <w:color w:val="000000" w:themeColor="text1"/>
        </w:rPr>
        <w:t>Область применения</w:t>
      </w:r>
    </w:p>
    <w:p w14:paraId="68D0B298" w14:textId="77777777" w:rsidR="00713A8F" w:rsidRPr="00B51C28" w:rsidRDefault="00713A8F" w:rsidP="00373EED">
      <w:pPr>
        <w:pStyle w:val="1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t>Клиническая лабораторная диагностика.</w:t>
      </w:r>
    </w:p>
    <w:p w14:paraId="29605DA4" w14:textId="77777777" w:rsidR="00713A8F" w:rsidRPr="00B51C28" w:rsidRDefault="00713A8F" w:rsidP="00373EED">
      <w:pPr>
        <w:pStyle w:val="1"/>
        <w:ind w:right="141" w:firstLine="709"/>
        <w:jc w:val="both"/>
        <w:rPr>
          <w:b/>
          <w:color w:val="000000" w:themeColor="text1"/>
        </w:rPr>
      </w:pPr>
      <w:r w:rsidRPr="00B51C28">
        <w:rPr>
          <w:b/>
          <w:bCs/>
          <w:color w:val="000000" w:themeColor="text1"/>
        </w:rPr>
        <w:t>Потенциальные потребители изделия</w:t>
      </w:r>
    </w:p>
    <w:p w14:paraId="70F5300C" w14:textId="77777777" w:rsidR="00713A8F" w:rsidRPr="00B51C28" w:rsidRDefault="00713A8F" w:rsidP="00373EED">
      <w:pPr>
        <w:pStyle w:val="1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t>Лабораторные подразделения лечебно-профилактических учреждений. Медицинское изделие предназначено для использования в лечебно-профилактических учреждениях (при профессиональном использовании врачом, лаборантом, медицинским работником).</w:t>
      </w:r>
    </w:p>
    <w:p w14:paraId="0941238A" w14:textId="77777777" w:rsidR="00713A8F" w:rsidRPr="00B51C28" w:rsidRDefault="00713A8F" w:rsidP="00373EED">
      <w:pPr>
        <w:pStyle w:val="1"/>
        <w:ind w:right="141" w:firstLine="709"/>
        <w:jc w:val="both"/>
        <w:rPr>
          <w:b/>
          <w:bCs/>
          <w:color w:val="000000" w:themeColor="text1"/>
        </w:rPr>
      </w:pPr>
      <w:r w:rsidRPr="00B51C28">
        <w:rPr>
          <w:b/>
          <w:bCs/>
          <w:color w:val="000000" w:themeColor="text1"/>
        </w:rPr>
        <w:t>Функциональное назначение</w:t>
      </w:r>
    </w:p>
    <w:p w14:paraId="22FD1D42" w14:textId="77777777" w:rsidR="00713A8F" w:rsidRPr="00B51C28" w:rsidRDefault="00713A8F" w:rsidP="00373EED">
      <w:pPr>
        <w:pStyle w:val="1"/>
        <w:ind w:right="141" w:firstLine="709"/>
        <w:jc w:val="both"/>
        <w:rPr>
          <w:color w:val="000000" w:themeColor="text1"/>
        </w:rPr>
      </w:pPr>
      <w:bookmarkStart w:id="1" w:name="_Hlk102645869"/>
      <w:r w:rsidRPr="00B51C28">
        <w:rPr>
          <w:color w:val="000000" w:themeColor="text1"/>
        </w:rPr>
        <w:t xml:space="preserve">Диагностика </w:t>
      </w:r>
      <w:proofErr w:type="spellStart"/>
      <w:r w:rsidRPr="00B51C28">
        <w:rPr>
          <w:color w:val="000000" w:themeColor="text1"/>
        </w:rPr>
        <w:t>in</w:t>
      </w:r>
      <w:proofErr w:type="spellEnd"/>
      <w:r w:rsidRPr="00B51C28">
        <w:rPr>
          <w:color w:val="000000" w:themeColor="text1"/>
        </w:rPr>
        <w:t xml:space="preserve"> </w:t>
      </w:r>
      <w:proofErr w:type="spellStart"/>
      <w:r w:rsidRPr="00B51C28">
        <w:rPr>
          <w:color w:val="000000" w:themeColor="text1"/>
        </w:rPr>
        <w:t>vitro</w:t>
      </w:r>
      <w:proofErr w:type="spellEnd"/>
      <w:r w:rsidRPr="00B51C28">
        <w:rPr>
          <w:color w:val="000000" w:themeColor="text1"/>
        </w:rPr>
        <w:t xml:space="preserve"> антигенов </w:t>
      </w:r>
      <w:proofErr w:type="spellStart"/>
      <w:r w:rsidRPr="00B51C28">
        <w:rPr>
          <w:color w:val="000000" w:themeColor="text1"/>
        </w:rPr>
        <w:t>H.pylori</w:t>
      </w:r>
      <w:proofErr w:type="spellEnd"/>
      <w:r w:rsidRPr="00B51C28">
        <w:rPr>
          <w:color w:val="000000" w:themeColor="text1"/>
        </w:rPr>
        <w:t>.</w:t>
      </w:r>
    </w:p>
    <w:bookmarkEnd w:id="1"/>
    <w:p w14:paraId="60703E10" w14:textId="77777777" w:rsidR="00713A8F" w:rsidRPr="00B51C28" w:rsidRDefault="00713A8F" w:rsidP="00373EED">
      <w:pPr>
        <w:tabs>
          <w:tab w:val="left" w:pos="184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B51C28">
        <w:rPr>
          <w:rFonts w:ascii="Times New Roman" w:hAnsi="Times New Roman" w:cs="Times New Roman"/>
          <w:b/>
          <w:color w:val="000000" w:themeColor="text1"/>
          <w:lang w:eastAsia="ru-RU"/>
        </w:rPr>
        <w:t>Тип анализируемого образца</w:t>
      </w:r>
    </w:p>
    <w:p w14:paraId="4D09D769" w14:textId="5E4BB932" w:rsidR="00713A8F" w:rsidRPr="00B51C28" w:rsidRDefault="00713A8F" w:rsidP="00373EED">
      <w:pPr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lang w:eastAsia="zh-CN"/>
        </w:rPr>
      </w:pPr>
      <w:r w:rsidRPr="00B51C28">
        <w:rPr>
          <w:rFonts w:ascii="Times New Roman" w:hAnsi="Times New Roman" w:cs="Times New Roman"/>
          <w:color w:val="000000" w:themeColor="text1"/>
          <w:lang w:eastAsia="zh-CN"/>
        </w:rPr>
        <w:t>Образец кала</w:t>
      </w:r>
      <w:r w:rsidR="00404708" w:rsidRPr="00B51C28">
        <w:rPr>
          <w:rFonts w:ascii="Times New Roman" w:hAnsi="Times New Roman" w:cs="Times New Roman"/>
          <w:color w:val="000000" w:themeColor="text1"/>
          <w:lang w:eastAsia="zh-CN"/>
        </w:rPr>
        <w:t xml:space="preserve"> человека</w:t>
      </w:r>
      <w:r w:rsidRPr="00B51C28">
        <w:rPr>
          <w:rFonts w:ascii="Times New Roman" w:hAnsi="Times New Roman" w:cs="Times New Roman"/>
          <w:color w:val="000000" w:themeColor="text1"/>
          <w:lang w:eastAsia="zh-CN"/>
        </w:rPr>
        <w:t>.</w:t>
      </w:r>
    </w:p>
    <w:p w14:paraId="1A0C9FAA" w14:textId="68E51C79" w:rsidR="003768E8" w:rsidRPr="00B51C28" w:rsidRDefault="003768E8" w:rsidP="00373EED">
      <w:pPr>
        <w:tabs>
          <w:tab w:val="left" w:pos="1843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lang w:eastAsia="zh-CN"/>
        </w:rPr>
      </w:pPr>
      <w:r w:rsidRPr="00B51C28">
        <w:rPr>
          <w:rFonts w:ascii="Times New Roman" w:hAnsi="Times New Roman" w:cs="Times New Roman"/>
          <w:b/>
          <w:bCs/>
          <w:color w:val="000000" w:themeColor="text1"/>
          <w:lang w:eastAsia="zh-CN"/>
        </w:rPr>
        <w:t>Количество анализируемых образцов</w:t>
      </w:r>
    </w:p>
    <w:p w14:paraId="77260D48" w14:textId="7E3F12A3" w:rsidR="003768E8" w:rsidRPr="00B51C28" w:rsidRDefault="003768E8" w:rsidP="00373EED">
      <w:pPr>
        <w:pStyle w:val="1"/>
        <w:spacing w:line="276" w:lineRule="auto"/>
        <w:ind w:left="142" w:firstLine="567"/>
        <w:jc w:val="both"/>
        <w:rPr>
          <w:color w:val="000000" w:themeColor="text1"/>
        </w:rPr>
      </w:pPr>
      <w:r w:rsidRPr="00B51C28">
        <w:rPr>
          <w:color w:val="000000" w:themeColor="text1"/>
          <w:lang w:eastAsia="ru-RU" w:bidi="ru-RU"/>
        </w:rPr>
        <w:t>Комплект №1 рассчитан на исследование 20 образцов</w:t>
      </w:r>
      <w:r w:rsidR="0065602D">
        <w:rPr>
          <w:color w:val="000000" w:themeColor="text1"/>
          <w:lang w:eastAsia="ru-RU" w:bidi="ru-RU"/>
        </w:rPr>
        <w:t>.</w:t>
      </w:r>
      <w:r w:rsidRPr="00B51C28">
        <w:rPr>
          <w:color w:val="000000" w:themeColor="text1"/>
          <w:lang w:eastAsia="ru-RU" w:bidi="ru-RU"/>
        </w:rPr>
        <w:t xml:space="preserve"> </w:t>
      </w:r>
    </w:p>
    <w:p w14:paraId="09D889BB" w14:textId="6B0A5344" w:rsidR="003768E8" w:rsidRPr="00B51C28" w:rsidRDefault="003768E8" w:rsidP="00373EED">
      <w:pPr>
        <w:pStyle w:val="1"/>
        <w:spacing w:line="276" w:lineRule="auto"/>
        <w:ind w:firstLine="709"/>
        <w:jc w:val="both"/>
        <w:rPr>
          <w:color w:val="000000" w:themeColor="text1"/>
        </w:rPr>
      </w:pPr>
      <w:r w:rsidRPr="00B51C28">
        <w:rPr>
          <w:color w:val="000000" w:themeColor="text1"/>
          <w:lang w:eastAsia="ru-RU" w:bidi="ru-RU"/>
        </w:rPr>
        <w:t>Комплект №2 рассчитан на исследование 1 образца</w:t>
      </w:r>
      <w:r w:rsidR="00282C69" w:rsidRPr="00B51C28">
        <w:rPr>
          <w:color w:val="000000" w:themeColor="text1"/>
          <w:lang w:eastAsia="ru-RU" w:bidi="ru-RU"/>
        </w:rPr>
        <w:t>.</w:t>
      </w:r>
      <w:r w:rsidRPr="00B51C28">
        <w:rPr>
          <w:color w:val="000000" w:themeColor="text1"/>
          <w:lang w:eastAsia="ru-RU" w:bidi="ru-RU"/>
        </w:rPr>
        <w:t xml:space="preserve"> </w:t>
      </w:r>
    </w:p>
    <w:p w14:paraId="0D99AAB1" w14:textId="77777777" w:rsidR="00713A8F" w:rsidRPr="00B51C28" w:rsidRDefault="00713A8F" w:rsidP="00373EED">
      <w:pPr>
        <w:tabs>
          <w:tab w:val="left" w:pos="184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51C28">
        <w:rPr>
          <w:rFonts w:ascii="Times New Roman" w:hAnsi="Times New Roman" w:cs="Times New Roman"/>
          <w:b/>
          <w:bCs/>
          <w:color w:val="000000" w:themeColor="text1"/>
        </w:rPr>
        <w:t>Популяционные, демографические аспекты применения медицинского изделия</w:t>
      </w:r>
    </w:p>
    <w:p w14:paraId="5B361015" w14:textId="77777777" w:rsidR="00713A8F" w:rsidRPr="00B51C28" w:rsidRDefault="00713A8F" w:rsidP="00373EED">
      <w:pPr>
        <w:pStyle w:val="1"/>
        <w:ind w:right="141" w:firstLine="709"/>
        <w:contextualSpacing/>
        <w:jc w:val="both"/>
        <w:rPr>
          <w:color w:val="000000" w:themeColor="text1"/>
        </w:rPr>
      </w:pPr>
      <w:r w:rsidRPr="00B51C28">
        <w:rPr>
          <w:color w:val="000000" w:themeColor="text1"/>
        </w:rPr>
        <w:t>Набор предназначен для обследования всех групп населения любого возраста без градации по демографическому или популяционному признаку.</w:t>
      </w:r>
    </w:p>
    <w:p w14:paraId="4413CFEB" w14:textId="77777777" w:rsidR="00713A8F" w:rsidRPr="00B51C28" w:rsidRDefault="00713A8F" w:rsidP="00373EED">
      <w:pPr>
        <w:pStyle w:val="1"/>
        <w:ind w:right="141" w:firstLine="709"/>
        <w:jc w:val="both"/>
        <w:rPr>
          <w:b/>
          <w:bCs/>
          <w:color w:val="000000" w:themeColor="text1"/>
        </w:rPr>
      </w:pPr>
      <w:bookmarkStart w:id="2" w:name="_Hlk102644393"/>
      <w:r w:rsidRPr="00B51C28">
        <w:rPr>
          <w:b/>
          <w:bCs/>
          <w:color w:val="000000" w:themeColor="text1"/>
        </w:rPr>
        <w:t>Перечень и описание материалов медицинского изделия, вступающих в непосредственный или опосредованный контакт с организмом пациента (телом человека)</w:t>
      </w:r>
    </w:p>
    <w:p w14:paraId="471C3F7D" w14:textId="77777777" w:rsidR="00713A8F" w:rsidRPr="00B51C28" w:rsidRDefault="00713A8F" w:rsidP="00373EED">
      <w:pPr>
        <w:pStyle w:val="1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t>В составе изделия отсутствуют лекарственные средства и фармацевтические субстанции.</w:t>
      </w:r>
    </w:p>
    <w:p w14:paraId="21BC8570" w14:textId="77777777" w:rsidR="00713A8F" w:rsidRPr="00B51C28" w:rsidRDefault="00713A8F" w:rsidP="00373EED">
      <w:pPr>
        <w:pStyle w:val="1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lastRenderedPageBreak/>
        <w:t>Отсутствуют материалы, вступающие в опосредованный контакт с организмом пациента и персонала, использующего изделие, при выполнении требований эксплуатационной документации (инструкции по применению).</w:t>
      </w:r>
    </w:p>
    <w:p w14:paraId="5857EA29" w14:textId="77777777" w:rsidR="00713A8F" w:rsidRPr="00B51C28" w:rsidRDefault="00713A8F" w:rsidP="00373EED">
      <w:pPr>
        <w:pStyle w:val="1"/>
        <w:ind w:right="141" w:firstLine="709"/>
        <w:jc w:val="both"/>
        <w:rPr>
          <w:b/>
          <w:bCs/>
          <w:color w:val="000000" w:themeColor="text1"/>
        </w:rPr>
      </w:pPr>
      <w:r w:rsidRPr="00B51C28">
        <w:rPr>
          <w:b/>
          <w:bCs/>
          <w:color w:val="000000" w:themeColor="text1"/>
        </w:rPr>
        <w:t>Кратность применения</w:t>
      </w:r>
    </w:p>
    <w:p w14:paraId="3FBF03E2" w14:textId="77777777" w:rsidR="00713A8F" w:rsidRPr="00B51C28" w:rsidRDefault="00713A8F" w:rsidP="00373EED">
      <w:pPr>
        <w:pStyle w:val="1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t>Для однократного применения набора по назначению.</w:t>
      </w:r>
    </w:p>
    <w:p w14:paraId="1E04B88A" w14:textId="77777777" w:rsidR="00713A8F" w:rsidRPr="00B51C28" w:rsidRDefault="00713A8F" w:rsidP="00373EED">
      <w:pPr>
        <w:pStyle w:val="1"/>
        <w:ind w:right="141" w:firstLine="709"/>
        <w:jc w:val="both"/>
        <w:rPr>
          <w:b/>
          <w:bCs/>
          <w:color w:val="000000" w:themeColor="text1"/>
        </w:rPr>
      </w:pPr>
      <w:r w:rsidRPr="00B51C28">
        <w:rPr>
          <w:b/>
          <w:bCs/>
          <w:color w:val="000000" w:themeColor="text1"/>
        </w:rPr>
        <w:t>Методы стерилизации изделия</w:t>
      </w:r>
    </w:p>
    <w:p w14:paraId="36284BE4" w14:textId="77777777" w:rsidR="00713A8F" w:rsidRPr="00B51C28" w:rsidRDefault="00713A8F" w:rsidP="00373EED">
      <w:pPr>
        <w:pStyle w:val="1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t>Изделие не стерильно и не требует стерилизации.</w:t>
      </w:r>
    </w:p>
    <w:p w14:paraId="42F447CA" w14:textId="37CA095A" w:rsidR="00713A8F" w:rsidRPr="00B51C28" w:rsidRDefault="00713A8F" w:rsidP="00373EED">
      <w:pPr>
        <w:pStyle w:val="1"/>
        <w:ind w:right="141" w:firstLine="709"/>
        <w:jc w:val="both"/>
        <w:rPr>
          <w:color w:val="000000" w:themeColor="text1"/>
        </w:rPr>
      </w:pPr>
      <w:r w:rsidRPr="00B51C28">
        <w:rPr>
          <w:b/>
          <w:bCs/>
          <w:color w:val="000000" w:themeColor="text1"/>
        </w:rPr>
        <w:t>Класс потенциального риска применения медицинского изделия в соответствии с номенклатурной классификацией медицинских изделий</w:t>
      </w:r>
      <w:r w:rsidRPr="00B51C28">
        <w:rPr>
          <w:color w:val="000000" w:themeColor="text1"/>
        </w:rPr>
        <w:t xml:space="preserve"> – 2</w:t>
      </w:r>
      <w:r w:rsidR="00F86A81" w:rsidRPr="00B51C28">
        <w:rPr>
          <w:color w:val="000000" w:themeColor="text1"/>
        </w:rPr>
        <w:t>б</w:t>
      </w:r>
      <w:r w:rsidRPr="00B51C28">
        <w:rPr>
          <w:color w:val="000000" w:themeColor="text1"/>
        </w:rPr>
        <w:t xml:space="preserve"> (по номенклатурной классификации медицинских изделий по классам в зависимости от потенциального риска их применения, Приказ Минздрава России от 06.06.2012 г. №4н).</w:t>
      </w:r>
    </w:p>
    <w:p w14:paraId="3FD899E0" w14:textId="77777777" w:rsidR="00822DCA" w:rsidRPr="00B51C28" w:rsidRDefault="00713A8F" w:rsidP="00373EED">
      <w:pPr>
        <w:pStyle w:val="1"/>
        <w:ind w:right="141" w:firstLine="709"/>
        <w:jc w:val="both"/>
        <w:rPr>
          <w:color w:val="000000" w:themeColor="text1"/>
        </w:rPr>
      </w:pPr>
      <w:r w:rsidRPr="00B51C28">
        <w:rPr>
          <w:b/>
          <w:bCs/>
          <w:color w:val="000000" w:themeColor="text1"/>
        </w:rPr>
        <w:t xml:space="preserve">Вид медицинского изделия в соответствии с номенклатурной </w:t>
      </w:r>
      <w:r w:rsidR="00822DCA" w:rsidRPr="00B51C28">
        <w:rPr>
          <w:b/>
          <w:bCs/>
          <w:color w:val="000000" w:themeColor="text1"/>
        </w:rPr>
        <w:t>классификацией</w:t>
      </w:r>
    </w:p>
    <w:p w14:paraId="3072E1AE" w14:textId="7393E9BC" w:rsidR="00713A8F" w:rsidRPr="00B51C28" w:rsidRDefault="00713A8F" w:rsidP="00373EED">
      <w:pPr>
        <w:pStyle w:val="1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t xml:space="preserve">141170. </w:t>
      </w:r>
    </w:p>
    <w:p w14:paraId="5411921E" w14:textId="77777777" w:rsidR="00822DCA" w:rsidRPr="00B51C28" w:rsidRDefault="00713A8F" w:rsidP="00373EED">
      <w:pPr>
        <w:pStyle w:val="1"/>
        <w:ind w:right="141" w:firstLine="709"/>
        <w:jc w:val="both"/>
        <w:rPr>
          <w:b/>
          <w:bCs/>
          <w:color w:val="000000" w:themeColor="text1"/>
        </w:rPr>
      </w:pPr>
      <w:r w:rsidRPr="00B51C28">
        <w:rPr>
          <w:b/>
          <w:bCs/>
          <w:color w:val="000000" w:themeColor="text1"/>
        </w:rPr>
        <w:t>Код Общероссийского классификатора продукции по видам экон</w:t>
      </w:r>
      <w:r w:rsidR="00822DCA" w:rsidRPr="00B51C28">
        <w:rPr>
          <w:b/>
          <w:bCs/>
          <w:color w:val="000000" w:themeColor="text1"/>
        </w:rPr>
        <w:t>омической деятельности (ОКПД 2)</w:t>
      </w:r>
    </w:p>
    <w:p w14:paraId="4248AD1F" w14:textId="411F7791" w:rsidR="00713A8F" w:rsidRPr="00B51C28" w:rsidRDefault="00713A8F" w:rsidP="00373EED">
      <w:pPr>
        <w:pStyle w:val="1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t xml:space="preserve"> 21.20.23.110.</w:t>
      </w:r>
    </w:p>
    <w:p w14:paraId="79266117" w14:textId="77777777" w:rsidR="00713A8F" w:rsidRPr="00B51C28" w:rsidRDefault="00713A8F" w:rsidP="00373EED">
      <w:pPr>
        <w:pStyle w:val="1"/>
        <w:ind w:right="141" w:firstLine="709"/>
        <w:jc w:val="both"/>
        <w:rPr>
          <w:b/>
          <w:bCs/>
          <w:color w:val="000000" w:themeColor="text1"/>
        </w:rPr>
      </w:pPr>
      <w:r w:rsidRPr="00B51C28">
        <w:rPr>
          <w:b/>
          <w:bCs/>
          <w:color w:val="000000" w:themeColor="text1"/>
        </w:rPr>
        <w:t>Показания к применению</w:t>
      </w:r>
    </w:p>
    <w:p w14:paraId="50679F99" w14:textId="77777777" w:rsidR="00713A8F" w:rsidRPr="00B51C28" w:rsidRDefault="00713A8F" w:rsidP="00373EED">
      <w:pPr>
        <w:pStyle w:val="1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t xml:space="preserve">Изделие предназначено для обследования больных с целью диагностики </w:t>
      </w:r>
      <w:proofErr w:type="spellStart"/>
      <w:r w:rsidRPr="00B51C28">
        <w:rPr>
          <w:color w:val="000000" w:themeColor="text1"/>
        </w:rPr>
        <w:t>H.pylori</w:t>
      </w:r>
      <w:proofErr w:type="spellEnd"/>
      <w:r w:rsidRPr="00B51C28" w:rsidDel="00363DA3">
        <w:rPr>
          <w:color w:val="000000" w:themeColor="text1"/>
        </w:rPr>
        <w:t xml:space="preserve"> </w:t>
      </w:r>
      <w:r w:rsidRPr="00B51C28">
        <w:rPr>
          <w:color w:val="000000" w:themeColor="text1"/>
        </w:rPr>
        <w:t xml:space="preserve">у человека. Подозрение на инфекцию, вызванную </w:t>
      </w:r>
      <w:proofErr w:type="spellStart"/>
      <w:r w:rsidRPr="00B51C28">
        <w:rPr>
          <w:color w:val="000000" w:themeColor="text1"/>
        </w:rPr>
        <w:t>Helicobacter</w:t>
      </w:r>
      <w:proofErr w:type="spellEnd"/>
      <w:r w:rsidRPr="00B51C28">
        <w:rPr>
          <w:color w:val="000000" w:themeColor="text1"/>
        </w:rPr>
        <w:t xml:space="preserve"> </w:t>
      </w:r>
      <w:proofErr w:type="spellStart"/>
      <w:r w:rsidRPr="00B51C28">
        <w:rPr>
          <w:color w:val="000000" w:themeColor="text1"/>
        </w:rPr>
        <w:t>pylori</w:t>
      </w:r>
      <w:proofErr w:type="spellEnd"/>
      <w:r w:rsidRPr="00B51C28">
        <w:rPr>
          <w:color w:val="000000" w:themeColor="text1"/>
        </w:rPr>
        <w:t xml:space="preserve">; </w:t>
      </w:r>
      <w:proofErr w:type="spellStart"/>
      <w:r w:rsidRPr="00B51C28">
        <w:rPr>
          <w:color w:val="000000" w:themeColor="text1"/>
        </w:rPr>
        <w:t>диагносистика</w:t>
      </w:r>
      <w:proofErr w:type="spellEnd"/>
      <w:r w:rsidRPr="00B51C28">
        <w:rPr>
          <w:color w:val="000000" w:themeColor="text1"/>
        </w:rPr>
        <w:t xml:space="preserve"> заболеваний ЖКТ, таких как гастрит, язвенная болезнь; подозрение на онкологическое заболевание пищеварительной системы; оценка эффективности проведенного лечения.</w:t>
      </w:r>
    </w:p>
    <w:p w14:paraId="32628E52" w14:textId="77777777" w:rsidR="00713A8F" w:rsidRPr="00B51C28" w:rsidRDefault="00713A8F" w:rsidP="00373EED">
      <w:pPr>
        <w:pStyle w:val="1"/>
        <w:ind w:right="141" w:firstLine="709"/>
        <w:jc w:val="both"/>
        <w:rPr>
          <w:b/>
          <w:bCs/>
          <w:color w:val="000000" w:themeColor="text1"/>
        </w:rPr>
      </w:pPr>
      <w:r w:rsidRPr="00B51C28">
        <w:rPr>
          <w:b/>
          <w:bCs/>
          <w:color w:val="000000" w:themeColor="text1"/>
        </w:rPr>
        <w:t>Противопоказания</w:t>
      </w:r>
    </w:p>
    <w:p w14:paraId="09FA9C2F" w14:textId="0C7AB674" w:rsidR="00713A8F" w:rsidRPr="00B51C28" w:rsidRDefault="00713A8F" w:rsidP="00373EED">
      <w:pPr>
        <w:pStyle w:val="1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t>Отсутствуют</w:t>
      </w:r>
      <w:r w:rsidR="00822DCA" w:rsidRPr="00B51C28">
        <w:rPr>
          <w:color w:val="000000" w:themeColor="text1"/>
        </w:rPr>
        <w:t>.</w:t>
      </w:r>
    </w:p>
    <w:p w14:paraId="6E4679FC" w14:textId="77777777" w:rsidR="00713A8F" w:rsidRPr="00B51C28" w:rsidRDefault="00713A8F" w:rsidP="00373EED">
      <w:pPr>
        <w:pStyle w:val="1"/>
        <w:ind w:right="141" w:firstLine="709"/>
        <w:jc w:val="both"/>
        <w:rPr>
          <w:b/>
          <w:color w:val="000000" w:themeColor="text1"/>
        </w:rPr>
      </w:pPr>
      <w:bookmarkStart w:id="3" w:name="_Hlk89903416"/>
      <w:bookmarkEnd w:id="2"/>
      <w:r w:rsidRPr="00B51C28">
        <w:rPr>
          <w:b/>
          <w:bCs/>
          <w:color w:val="000000" w:themeColor="text1"/>
        </w:rPr>
        <w:t>Возможные побочные действия</w:t>
      </w:r>
    </w:p>
    <w:p w14:paraId="20C29A41" w14:textId="77777777" w:rsidR="00713A8F" w:rsidRPr="00B51C28" w:rsidRDefault="00713A8F" w:rsidP="00373EED">
      <w:pPr>
        <w:pStyle w:val="1"/>
        <w:ind w:right="141" w:firstLine="709"/>
        <w:jc w:val="both"/>
        <w:rPr>
          <w:color w:val="000000" w:themeColor="text1"/>
        </w:rPr>
      </w:pPr>
      <w:bookmarkStart w:id="4" w:name="_Hlk102656433"/>
      <w:r w:rsidRPr="00B51C28">
        <w:rPr>
          <w:color w:val="000000" w:themeColor="text1"/>
        </w:rPr>
        <w:t>Отсутствуют.</w:t>
      </w:r>
      <w:bookmarkEnd w:id="4"/>
    </w:p>
    <w:bookmarkEnd w:id="3"/>
    <w:p w14:paraId="64A4840E" w14:textId="77777777" w:rsidR="00713A8F" w:rsidRPr="00B51C28" w:rsidRDefault="00713A8F" w:rsidP="00373EED">
      <w:pPr>
        <w:pStyle w:val="1"/>
        <w:ind w:right="141" w:firstLine="709"/>
        <w:jc w:val="both"/>
        <w:rPr>
          <w:b/>
          <w:bCs/>
          <w:color w:val="000000" w:themeColor="text1"/>
        </w:rPr>
      </w:pPr>
      <w:r w:rsidRPr="00B51C28">
        <w:rPr>
          <w:b/>
          <w:bCs/>
          <w:color w:val="000000" w:themeColor="text1"/>
        </w:rPr>
        <w:t>Программное обеспечение работы изделия</w:t>
      </w:r>
    </w:p>
    <w:p w14:paraId="166B0220" w14:textId="77777777" w:rsidR="00713A8F" w:rsidRPr="00B51C28" w:rsidRDefault="00713A8F" w:rsidP="00373EED">
      <w:pPr>
        <w:pStyle w:val="1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t>Отсутствует.</w:t>
      </w:r>
    </w:p>
    <w:p w14:paraId="223D54D4" w14:textId="77777777" w:rsidR="00713A8F" w:rsidRPr="00B51C28" w:rsidRDefault="00713A8F" w:rsidP="00373EED">
      <w:pPr>
        <w:pStyle w:val="1"/>
        <w:ind w:right="141" w:firstLine="709"/>
        <w:jc w:val="both"/>
        <w:rPr>
          <w:b/>
          <w:bCs/>
          <w:color w:val="000000" w:themeColor="text1"/>
        </w:rPr>
      </w:pPr>
      <w:r w:rsidRPr="00B51C28">
        <w:rPr>
          <w:b/>
          <w:bCs/>
          <w:color w:val="000000" w:themeColor="text1"/>
        </w:rPr>
        <w:t>Требования к техническому обслуживанию и ремонту медицинского изделия</w:t>
      </w:r>
    </w:p>
    <w:p w14:paraId="25EBFC45" w14:textId="77777777" w:rsidR="00713A8F" w:rsidRPr="00B51C28" w:rsidRDefault="00713A8F" w:rsidP="00373EED">
      <w:pPr>
        <w:pStyle w:val="1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t xml:space="preserve">Тесты предназначены для одноразового использования. Техническое обслуживание или ремонт </w:t>
      </w:r>
      <w:proofErr w:type="gramStart"/>
      <w:r w:rsidRPr="00B51C28">
        <w:rPr>
          <w:color w:val="000000" w:themeColor="text1"/>
        </w:rPr>
        <w:t>неприменимы</w:t>
      </w:r>
      <w:proofErr w:type="gramEnd"/>
      <w:r w:rsidRPr="00B51C28">
        <w:rPr>
          <w:color w:val="000000" w:themeColor="text1"/>
        </w:rPr>
        <w:t>.</w:t>
      </w:r>
    </w:p>
    <w:p w14:paraId="01059D68" w14:textId="77777777" w:rsidR="00713A8F" w:rsidRPr="00B51C28" w:rsidRDefault="00713A8F" w:rsidP="00373EED">
      <w:pPr>
        <w:tabs>
          <w:tab w:val="left" w:pos="184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</w:pPr>
      <w:r w:rsidRPr="00B51C28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>Краткое описание медицинского изделия</w:t>
      </w:r>
    </w:p>
    <w:p w14:paraId="101F4879" w14:textId="348B40D2" w:rsidR="00B84F98" w:rsidRPr="00B51C28" w:rsidRDefault="00B84F98" w:rsidP="00373EED">
      <w:pPr>
        <w:tabs>
          <w:tab w:val="left" w:pos="1843"/>
        </w:tabs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lang w:eastAsia="zh-CN"/>
        </w:rPr>
      </w:pPr>
      <w:proofErr w:type="spellStart"/>
      <w:r w:rsidRPr="00B51C28">
        <w:rPr>
          <w:rFonts w:ascii="Times New Roman" w:eastAsiaTheme="minorEastAsia" w:hAnsi="Times New Roman" w:cs="Times New Roman"/>
          <w:color w:val="000000" w:themeColor="text1"/>
        </w:rPr>
        <w:t>H.pylori</w:t>
      </w:r>
      <w:proofErr w:type="spellEnd"/>
      <w:r w:rsidRPr="00B51C28">
        <w:rPr>
          <w:rFonts w:ascii="Times New Roman" w:eastAsiaTheme="minorEastAsia" w:hAnsi="Times New Roman" w:cs="Times New Roman"/>
          <w:color w:val="000000" w:themeColor="text1"/>
        </w:rPr>
        <w:t>-ИМБИАН-ИХА</w:t>
      </w:r>
      <w:r w:rsidRPr="00B51C28">
        <w:rPr>
          <w:rFonts w:ascii="Times New Roman" w:eastAsiaTheme="minorEastAsia" w:hAnsi="Times New Roman" w:cs="Times New Roman"/>
          <w:color w:val="000000" w:themeColor="text1"/>
          <w:lang w:eastAsia="zh-CN"/>
        </w:rPr>
        <w:t xml:space="preserve"> — это быстрый тест для качественного обнаружения присутствия антигенов </w:t>
      </w:r>
      <w:proofErr w:type="spellStart"/>
      <w:r w:rsidRPr="00B51C28">
        <w:rPr>
          <w:rFonts w:ascii="Times New Roman" w:eastAsiaTheme="minorEastAsia" w:hAnsi="Times New Roman" w:cs="Times New Roman"/>
          <w:color w:val="000000" w:themeColor="text1"/>
          <w:lang w:eastAsia="zh-CN"/>
        </w:rPr>
        <w:t>H.pylori</w:t>
      </w:r>
      <w:proofErr w:type="spellEnd"/>
      <w:r w:rsidRPr="00B51C28">
        <w:rPr>
          <w:rFonts w:ascii="Times New Roman" w:eastAsiaTheme="minorEastAsia" w:hAnsi="Times New Roman" w:cs="Times New Roman"/>
          <w:color w:val="000000" w:themeColor="text1"/>
          <w:lang w:eastAsia="zh-CN"/>
        </w:rPr>
        <w:t xml:space="preserve"> в образцах кала человека, обеспечивающий результаты </w:t>
      </w:r>
      <w:r w:rsidRPr="00B51C28">
        <w:rPr>
          <w:rFonts w:ascii="Times New Roman" w:eastAsiaTheme="minorEastAsia" w:hAnsi="Times New Roman" w:cs="Times New Roman"/>
          <w:color w:val="000000" w:themeColor="text1"/>
          <w:lang w:eastAsia="zh-CN" w:bidi="en-US"/>
        </w:rPr>
        <w:t xml:space="preserve">спустя 15 минут, </w:t>
      </w:r>
      <w:r w:rsidRPr="00B51C28">
        <w:rPr>
          <w:rFonts w:ascii="Times New Roman" w:eastAsiaTheme="minorEastAsia" w:hAnsi="Times New Roman" w:cs="Times New Roman"/>
          <w:b/>
          <w:bCs/>
          <w:color w:val="000000" w:themeColor="text1"/>
          <w:lang w:eastAsia="zh-CN" w:bidi="en-US"/>
        </w:rPr>
        <w:t>не позднее 30 минут.</w:t>
      </w:r>
      <w:r w:rsidRPr="00B51C28">
        <w:rPr>
          <w:rFonts w:ascii="Times New Roman" w:eastAsiaTheme="minorEastAsia" w:hAnsi="Times New Roman" w:cs="Times New Roman"/>
          <w:color w:val="000000" w:themeColor="text1"/>
          <w:lang w:eastAsia="zh-CN"/>
        </w:rPr>
        <w:t xml:space="preserve"> В тесте используются антитела, специфичные к </w:t>
      </w:r>
      <w:proofErr w:type="spellStart"/>
      <w:r w:rsidRPr="00B51C28">
        <w:rPr>
          <w:rFonts w:ascii="Times New Roman" w:eastAsiaTheme="minorEastAsia" w:hAnsi="Times New Roman" w:cs="Times New Roman"/>
          <w:color w:val="000000" w:themeColor="text1"/>
          <w:lang w:eastAsia="zh-CN"/>
        </w:rPr>
        <w:t>H.pylori</w:t>
      </w:r>
      <w:proofErr w:type="spellEnd"/>
      <w:r w:rsidRPr="00B51C28">
        <w:rPr>
          <w:rFonts w:ascii="Times New Roman" w:eastAsiaTheme="minorEastAsia" w:hAnsi="Times New Roman" w:cs="Times New Roman"/>
          <w:color w:val="000000" w:themeColor="text1"/>
          <w:lang w:eastAsia="zh-CN"/>
        </w:rPr>
        <w:t xml:space="preserve">, что позволяет селективно выявлять антигены </w:t>
      </w:r>
      <w:proofErr w:type="spellStart"/>
      <w:r w:rsidRPr="00B51C28">
        <w:rPr>
          <w:rFonts w:ascii="Times New Roman" w:eastAsiaTheme="minorEastAsia" w:hAnsi="Times New Roman" w:cs="Times New Roman"/>
          <w:color w:val="000000" w:themeColor="text1"/>
          <w:lang w:eastAsia="zh-CN"/>
        </w:rPr>
        <w:t>H.pylori</w:t>
      </w:r>
      <w:proofErr w:type="spellEnd"/>
      <w:r w:rsidRPr="00B51C28">
        <w:rPr>
          <w:rFonts w:ascii="Times New Roman" w:eastAsiaTheme="minorEastAsia" w:hAnsi="Times New Roman" w:cs="Times New Roman"/>
          <w:color w:val="000000" w:themeColor="text1"/>
          <w:lang w:eastAsia="zh-CN"/>
        </w:rPr>
        <w:t xml:space="preserve"> в образце кала человека.</w:t>
      </w:r>
    </w:p>
    <w:p w14:paraId="74129592" w14:textId="77777777" w:rsidR="008473C2" w:rsidRPr="00B51C28" w:rsidRDefault="008473C2" w:rsidP="00373EED">
      <w:pPr>
        <w:pStyle w:val="1"/>
        <w:ind w:right="141" w:firstLine="709"/>
        <w:jc w:val="both"/>
        <w:rPr>
          <w:b/>
          <w:bCs/>
          <w:color w:val="000000" w:themeColor="text1"/>
        </w:rPr>
      </w:pPr>
      <w:r w:rsidRPr="00B51C28">
        <w:rPr>
          <w:b/>
          <w:bCs/>
          <w:color w:val="000000" w:themeColor="text1"/>
        </w:rPr>
        <w:t xml:space="preserve">Описание целевого </w:t>
      </w:r>
      <w:proofErr w:type="spellStart"/>
      <w:r w:rsidRPr="00B51C28">
        <w:rPr>
          <w:b/>
          <w:bCs/>
          <w:color w:val="000000" w:themeColor="text1"/>
        </w:rPr>
        <w:t>аналита</w:t>
      </w:r>
      <w:proofErr w:type="spellEnd"/>
      <w:r w:rsidRPr="00B51C28">
        <w:rPr>
          <w:b/>
          <w:bCs/>
          <w:color w:val="000000" w:themeColor="text1"/>
        </w:rPr>
        <w:t>, сведения о его научной обоснованности</w:t>
      </w:r>
    </w:p>
    <w:p w14:paraId="0800EBB1" w14:textId="23B88420" w:rsidR="008473C2" w:rsidRPr="00B51C28" w:rsidRDefault="008473C2" w:rsidP="00373EED">
      <w:pPr>
        <w:pStyle w:val="1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t xml:space="preserve">Лица, инфицированные Н. </w:t>
      </w:r>
      <w:proofErr w:type="spellStart"/>
      <w:r w:rsidRPr="00B51C28">
        <w:rPr>
          <w:color w:val="000000" w:themeColor="text1"/>
        </w:rPr>
        <w:t>pylori</w:t>
      </w:r>
      <w:proofErr w:type="spellEnd"/>
      <w:r w:rsidRPr="00B51C28">
        <w:rPr>
          <w:color w:val="000000" w:themeColor="text1"/>
        </w:rPr>
        <w:t>, имеют больший риск развития пептических язв на 10-20</w:t>
      </w:r>
      <w:r w:rsidR="00B51C28" w:rsidRPr="00B51C28">
        <w:rPr>
          <w:color w:val="000000" w:themeColor="text1"/>
        </w:rPr>
        <w:t xml:space="preserve"> </w:t>
      </w:r>
      <w:r w:rsidRPr="00B51C28">
        <w:rPr>
          <w:color w:val="000000" w:themeColor="text1"/>
        </w:rPr>
        <w:t xml:space="preserve">%, а также больший риск развития рака желудка на 1 </w:t>
      </w:r>
      <w:r w:rsidR="00B51C28" w:rsidRPr="00B51C28">
        <w:rPr>
          <w:color w:val="000000" w:themeColor="text1"/>
        </w:rPr>
        <w:t>–</w:t>
      </w:r>
      <w:r w:rsidRPr="00B51C28">
        <w:rPr>
          <w:color w:val="000000" w:themeColor="text1"/>
        </w:rPr>
        <w:t xml:space="preserve"> 2</w:t>
      </w:r>
      <w:r w:rsidR="00B51C28" w:rsidRPr="00B51C28">
        <w:rPr>
          <w:color w:val="000000" w:themeColor="text1"/>
        </w:rPr>
        <w:t xml:space="preserve"> </w:t>
      </w:r>
      <w:r w:rsidRPr="00B51C28">
        <w:rPr>
          <w:color w:val="000000" w:themeColor="text1"/>
        </w:rPr>
        <w:t xml:space="preserve">%. Н. </w:t>
      </w:r>
      <w:proofErr w:type="spellStart"/>
      <w:r w:rsidRPr="00B51C28">
        <w:rPr>
          <w:color w:val="000000" w:themeColor="text1"/>
        </w:rPr>
        <w:t>pylori</w:t>
      </w:r>
      <w:proofErr w:type="spellEnd"/>
      <w:r w:rsidRPr="00B51C28">
        <w:rPr>
          <w:color w:val="000000" w:themeColor="text1"/>
        </w:rPr>
        <w:t xml:space="preserve">, возможно, играет роль только на первом этапе, что приводит к общему хроническому воспалению, но не на последующих этапах, ведущих к канцерогенезу. </w:t>
      </w:r>
      <w:proofErr w:type="gramStart"/>
      <w:r w:rsidRPr="00B51C28">
        <w:rPr>
          <w:color w:val="000000" w:themeColor="text1"/>
        </w:rPr>
        <w:t xml:space="preserve">В результате мета-анализа, был сделан вывод о том, что </w:t>
      </w:r>
      <w:proofErr w:type="spellStart"/>
      <w:r w:rsidRPr="00B51C28">
        <w:rPr>
          <w:color w:val="000000" w:themeColor="text1"/>
        </w:rPr>
        <w:t>эрадикация</w:t>
      </w:r>
      <w:proofErr w:type="spellEnd"/>
      <w:r w:rsidRPr="00B51C28">
        <w:rPr>
          <w:color w:val="000000" w:themeColor="text1"/>
        </w:rPr>
        <w:t xml:space="preserve"> </w:t>
      </w:r>
      <w:proofErr w:type="spellStart"/>
      <w:r w:rsidRPr="00B51C28">
        <w:rPr>
          <w:color w:val="000000" w:themeColor="text1"/>
        </w:rPr>
        <w:t>H.pylori</w:t>
      </w:r>
      <w:proofErr w:type="spellEnd"/>
      <w:r w:rsidRPr="00B51C28">
        <w:rPr>
          <w:color w:val="000000" w:themeColor="text1"/>
        </w:rPr>
        <w:t xml:space="preserve"> снижает риск развития рака желудка у ранее инфицированных людей, предполагая, что постоянное присутствие Н. </w:t>
      </w:r>
      <w:proofErr w:type="spellStart"/>
      <w:r w:rsidRPr="00B51C28">
        <w:rPr>
          <w:color w:val="000000" w:themeColor="text1"/>
        </w:rPr>
        <w:t>pylori</w:t>
      </w:r>
      <w:proofErr w:type="spellEnd"/>
      <w:r w:rsidRPr="00B51C28">
        <w:rPr>
          <w:color w:val="000000" w:themeColor="text1"/>
        </w:rPr>
        <w:t xml:space="preserve"> составляет относительный фактор риска развития рака желудка, равный 65</w:t>
      </w:r>
      <w:r w:rsidR="00B51C28" w:rsidRPr="00B51C28">
        <w:rPr>
          <w:color w:val="000000" w:themeColor="text1"/>
        </w:rPr>
        <w:t xml:space="preserve"> </w:t>
      </w:r>
      <w:r w:rsidRPr="00B51C28">
        <w:rPr>
          <w:color w:val="000000" w:themeColor="text1"/>
        </w:rPr>
        <w:t xml:space="preserve">%. Тест на определение антигена Н. </w:t>
      </w:r>
      <w:proofErr w:type="spellStart"/>
      <w:r w:rsidRPr="00B51C28">
        <w:rPr>
          <w:color w:val="000000" w:themeColor="text1"/>
        </w:rPr>
        <w:t>pylori</w:t>
      </w:r>
      <w:proofErr w:type="spellEnd"/>
      <w:r w:rsidRPr="00B51C28">
        <w:rPr>
          <w:color w:val="000000" w:themeColor="text1"/>
        </w:rPr>
        <w:t xml:space="preserve"> — это </w:t>
      </w:r>
      <w:proofErr w:type="spellStart"/>
      <w:r w:rsidRPr="00B51C28">
        <w:rPr>
          <w:color w:val="000000" w:themeColor="text1"/>
        </w:rPr>
        <w:t>иммунохроматографический</w:t>
      </w:r>
      <w:proofErr w:type="spellEnd"/>
      <w:r w:rsidRPr="00B51C28">
        <w:rPr>
          <w:color w:val="000000" w:themeColor="text1"/>
        </w:rPr>
        <w:t xml:space="preserve"> анализ для обнаружения человеческого антигена Н. </w:t>
      </w:r>
      <w:proofErr w:type="spellStart"/>
      <w:r w:rsidRPr="00B51C28">
        <w:rPr>
          <w:color w:val="000000" w:themeColor="text1"/>
        </w:rPr>
        <w:t>pylori</w:t>
      </w:r>
      <w:proofErr w:type="spellEnd"/>
      <w:r w:rsidRPr="00B51C28">
        <w:rPr>
          <w:color w:val="000000" w:themeColor="text1"/>
        </w:rPr>
        <w:t xml:space="preserve"> в образцах кала.</w:t>
      </w:r>
      <w:proofErr w:type="gramEnd"/>
      <w:r w:rsidRPr="00B51C28">
        <w:rPr>
          <w:color w:val="000000" w:themeColor="text1"/>
        </w:rPr>
        <w:t xml:space="preserve"> Тест прост и легок в выполнении, а результаты испытаний можно визуально интерпретировать через 15 минут и не позднее 30 минут.</w:t>
      </w:r>
    </w:p>
    <w:p w14:paraId="265E9D46" w14:textId="50EAA801" w:rsidR="008473C2" w:rsidRPr="00B51C28" w:rsidRDefault="00373EED" w:rsidP="00373EED">
      <w:pPr>
        <w:pStyle w:val="1"/>
        <w:ind w:right="141" w:firstLine="709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Принцип метода</w:t>
      </w:r>
    </w:p>
    <w:p w14:paraId="16C45435" w14:textId="77777777" w:rsidR="008473C2" w:rsidRPr="00B51C28" w:rsidRDefault="008473C2" w:rsidP="00373EED">
      <w:pPr>
        <w:pStyle w:val="1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t xml:space="preserve">В основе работы теста лежит метод качественного </w:t>
      </w:r>
      <w:proofErr w:type="spellStart"/>
      <w:r w:rsidRPr="00B51C28">
        <w:rPr>
          <w:color w:val="000000" w:themeColor="text1"/>
        </w:rPr>
        <w:t>иммунохроматографического</w:t>
      </w:r>
      <w:proofErr w:type="spellEnd"/>
      <w:r w:rsidRPr="00B51C28">
        <w:rPr>
          <w:color w:val="000000" w:themeColor="text1"/>
        </w:rPr>
        <w:t xml:space="preserve"> анализа.</w:t>
      </w:r>
    </w:p>
    <w:p w14:paraId="25DCF575" w14:textId="28C15DBA" w:rsidR="0065602D" w:rsidRPr="00B51C28" w:rsidRDefault="008473C2" w:rsidP="0065602D">
      <w:pPr>
        <w:pStyle w:val="1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t xml:space="preserve">В анализе используют специфические </w:t>
      </w:r>
      <w:proofErr w:type="spellStart"/>
      <w:r w:rsidRPr="00B51C28">
        <w:rPr>
          <w:color w:val="000000" w:themeColor="text1"/>
        </w:rPr>
        <w:t>моноклональные</w:t>
      </w:r>
      <w:proofErr w:type="spellEnd"/>
      <w:r w:rsidRPr="00B51C28">
        <w:rPr>
          <w:color w:val="000000" w:themeColor="text1"/>
        </w:rPr>
        <w:t xml:space="preserve"> антитела к антигену Н. </w:t>
      </w:r>
      <w:proofErr w:type="spellStart"/>
      <w:r w:rsidRPr="00B51C28">
        <w:rPr>
          <w:color w:val="000000" w:themeColor="text1"/>
        </w:rPr>
        <w:t>pylori</w:t>
      </w:r>
      <w:proofErr w:type="spellEnd"/>
      <w:r w:rsidRPr="00B51C28">
        <w:rPr>
          <w:color w:val="000000" w:themeColor="text1"/>
        </w:rPr>
        <w:t xml:space="preserve">, адсорбированные на тестовой мембране. Во время тестирования образец кала реагирует с </w:t>
      </w:r>
      <w:proofErr w:type="spellStart"/>
      <w:r w:rsidRPr="00B51C28">
        <w:rPr>
          <w:color w:val="000000" w:themeColor="text1"/>
        </w:rPr>
        <w:t>конъюгатом</w:t>
      </w:r>
      <w:proofErr w:type="spellEnd"/>
      <w:r w:rsidRPr="00B51C28">
        <w:rPr>
          <w:color w:val="000000" w:themeColor="text1"/>
        </w:rPr>
        <w:t xml:space="preserve"> антител. Смесь </w:t>
      </w:r>
      <w:proofErr w:type="spellStart"/>
      <w:r w:rsidRPr="00B51C28">
        <w:rPr>
          <w:color w:val="000000" w:themeColor="text1"/>
        </w:rPr>
        <w:t>хроматографически</w:t>
      </w:r>
      <w:proofErr w:type="spellEnd"/>
      <w:r w:rsidRPr="00B51C28">
        <w:rPr>
          <w:color w:val="000000" w:themeColor="text1"/>
        </w:rPr>
        <w:t xml:space="preserve"> мигрирует вверх по мембране под действием капиллярных сил для взаимодействия с антителами </w:t>
      </w:r>
      <w:proofErr w:type="spellStart"/>
      <w:r w:rsidRPr="00B51C28">
        <w:rPr>
          <w:color w:val="000000" w:themeColor="text1"/>
        </w:rPr>
        <w:t>Н.pylori</w:t>
      </w:r>
      <w:proofErr w:type="spellEnd"/>
      <w:r w:rsidRPr="00B51C28">
        <w:rPr>
          <w:color w:val="000000" w:themeColor="text1"/>
        </w:rPr>
        <w:t xml:space="preserve"> на мембране и образовывает цветную линию. Наличие этой цветной линии в тестовой зоне (Т) указывает на положительный результат, а ее отсутствие указывает на отрицательный результат. В качестве контроля, в контрольной зоне (С) всегда проявляется цветная </w:t>
      </w:r>
      <w:r w:rsidRPr="00B51C28">
        <w:rPr>
          <w:color w:val="000000" w:themeColor="text1"/>
        </w:rPr>
        <w:lastRenderedPageBreak/>
        <w:t>линия, указывая на правильность объема о</w:t>
      </w:r>
      <w:r w:rsidR="0065602D">
        <w:rPr>
          <w:color w:val="000000" w:themeColor="text1"/>
        </w:rPr>
        <w:t>бразца и правильность проведения</w:t>
      </w:r>
      <w:r w:rsidRPr="00B51C28">
        <w:rPr>
          <w:color w:val="000000" w:themeColor="text1"/>
        </w:rPr>
        <w:t xml:space="preserve"> анализа.</w:t>
      </w:r>
    </w:p>
    <w:p w14:paraId="70013397" w14:textId="781318DB" w:rsidR="008473C2" w:rsidRPr="00B51C28" w:rsidRDefault="008473C2" w:rsidP="00373EED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1C28">
        <w:rPr>
          <w:rFonts w:ascii="Times New Roman" w:eastAsiaTheme="minorEastAsia" w:hAnsi="Times New Roman" w:cs="Times New Roman"/>
          <w:b/>
          <w:color w:val="000000" w:themeColor="text1"/>
        </w:rPr>
        <w:t>Необходимые материалы, не входящие в комплект</w:t>
      </w:r>
    </w:p>
    <w:p w14:paraId="79250C2E" w14:textId="77777777" w:rsidR="008473C2" w:rsidRPr="00B51C28" w:rsidRDefault="008473C2" w:rsidP="00373EED">
      <w:pPr>
        <w:pStyle w:val="af0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1C28">
        <w:rPr>
          <w:rFonts w:ascii="Times New Roman" w:eastAsiaTheme="minorEastAsia" w:hAnsi="Times New Roman" w:cs="Times New Roman"/>
          <w:color w:val="000000" w:themeColor="text1"/>
        </w:rPr>
        <w:t>Таймер/секундомер.</w:t>
      </w:r>
    </w:p>
    <w:p w14:paraId="1D51494F" w14:textId="3D2F67DF" w:rsidR="008473C2" w:rsidRPr="00373EED" w:rsidRDefault="002C3A53" w:rsidP="00373EED">
      <w:pPr>
        <w:pStyle w:val="af0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  <w:shd w:val="clear" w:color="auto" w:fill="FBFBFB"/>
        </w:rPr>
        <w:t>Перчатки.</w:t>
      </w:r>
    </w:p>
    <w:p w14:paraId="553BFFCF" w14:textId="77777777" w:rsidR="00373EED" w:rsidRPr="00B51C28" w:rsidRDefault="00373EED" w:rsidP="00373EED">
      <w:pPr>
        <w:pStyle w:val="af0"/>
        <w:spacing w:after="0" w:line="276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6118D81D" w14:textId="60E5232B" w:rsidR="008370F4" w:rsidRPr="00B51C28" w:rsidRDefault="002C3A53" w:rsidP="00373EED">
      <w:pPr>
        <w:spacing w:after="120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bookmarkStart w:id="5" w:name="_Hlk102995019"/>
      <w:bookmarkStart w:id="6" w:name="_Hlk103178346"/>
      <w:r>
        <w:rPr>
          <w:rFonts w:ascii="Times New Roman" w:eastAsiaTheme="minorEastAsia" w:hAnsi="Times New Roman" w:cs="Times New Roman"/>
          <w:b/>
          <w:color w:val="000000" w:themeColor="text1"/>
        </w:rPr>
        <w:t>ТРЕБОВАНИЯ БЕЗОПАСНОСТИ</w:t>
      </w:r>
    </w:p>
    <w:p w14:paraId="28B65FC4" w14:textId="0883568B" w:rsidR="008370F4" w:rsidRPr="00B51C28" w:rsidRDefault="008370F4" w:rsidP="00373EED">
      <w:pPr>
        <w:pStyle w:val="1"/>
        <w:tabs>
          <w:tab w:val="left" w:pos="0"/>
        </w:tabs>
        <w:spacing w:line="276" w:lineRule="auto"/>
        <w:ind w:right="141" w:firstLine="709"/>
        <w:jc w:val="both"/>
        <w:rPr>
          <w:color w:val="000000" w:themeColor="text1"/>
        </w:rPr>
      </w:pPr>
      <w:bookmarkStart w:id="7" w:name="_Hlk122429537"/>
      <w:r w:rsidRPr="00B51C28">
        <w:rPr>
          <w:color w:val="000000" w:themeColor="text1"/>
        </w:rPr>
        <w:t xml:space="preserve">Потенциальный риск применения </w:t>
      </w:r>
      <w:proofErr w:type="gramStart"/>
      <w:r w:rsidRPr="00B51C28">
        <w:rPr>
          <w:color w:val="000000" w:themeColor="text1"/>
        </w:rPr>
        <w:t>экспресс-теста</w:t>
      </w:r>
      <w:proofErr w:type="gramEnd"/>
      <w:r w:rsidRPr="00B51C28">
        <w:rPr>
          <w:color w:val="000000" w:themeColor="text1"/>
        </w:rPr>
        <w:t xml:space="preserve"> - класс 2</w:t>
      </w:r>
      <w:r w:rsidR="00F86A81" w:rsidRPr="00B51C28">
        <w:rPr>
          <w:color w:val="000000" w:themeColor="text1"/>
        </w:rPr>
        <w:t>б</w:t>
      </w:r>
      <w:r w:rsidRPr="00B51C28">
        <w:rPr>
          <w:color w:val="000000" w:themeColor="text1"/>
        </w:rPr>
        <w:t xml:space="preserve"> (Приказ М3 РФ №4н от 6 июня 2012 г.).</w:t>
      </w:r>
    </w:p>
    <w:p w14:paraId="7784A5DC" w14:textId="77777777" w:rsidR="008370F4" w:rsidRPr="00B51C28" w:rsidRDefault="008370F4" w:rsidP="00373EED">
      <w:pPr>
        <w:pStyle w:val="1"/>
        <w:tabs>
          <w:tab w:val="left" w:pos="0"/>
          <w:tab w:val="left" w:pos="567"/>
          <w:tab w:val="left" w:pos="709"/>
        </w:tabs>
        <w:spacing w:line="276" w:lineRule="auto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t xml:space="preserve">Все компоненты </w:t>
      </w:r>
      <w:proofErr w:type="gramStart"/>
      <w:r w:rsidRPr="00B51C28">
        <w:rPr>
          <w:color w:val="000000" w:themeColor="text1"/>
        </w:rPr>
        <w:t>экспресс-теста</w:t>
      </w:r>
      <w:proofErr w:type="gramEnd"/>
      <w:r w:rsidRPr="00B51C28">
        <w:rPr>
          <w:color w:val="000000" w:themeColor="text1"/>
        </w:rPr>
        <w:t xml:space="preserve"> в используемых концентрациях являются нетоксичными.</w:t>
      </w:r>
    </w:p>
    <w:p w14:paraId="36DBE9F3" w14:textId="1D356258" w:rsidR="008370F4" w:rsidRPr="00B51C28" w:rsidRDefault="008370F4" w:rsidP="00373EED">
      <w:pPr>
        <w:pStyle w:val="1"/>
        <w:tabs>
          <w:tab w:val="left" w:pos="0"/>
          <w:tab w:val="left" w:pos="567"/>
          <w:tab w:val="left" w:pos="709"/>
        </w:tabs>
        <w:spacing w:line="276" w:lineRule="auto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t>Экспресс-тест безопасен при применении по назначению, однако с исследуемыми образцами необходимо обращаться как с потенциально инфицированным материалом.</w:t>
      </w:r>
    </w:p>
    <w:p w14:paraId="2DAAE107" w14:textId="77777777" w:rsidR="008370F4" w:rsidRPr="00B51C28" w:rsidRDefault="008370F4" w:rsidP="00373EED">
      <w:pPr>
        <w:pStyle w:val="1"/>
        <w:tabs>
          <w:tab w:val="left" w:pos="0"/>
          <w:tab w:val="left" w:pos="567"/>
          <w:tab w:val="left" w:pos="709"/>
        </w:tabs>
        <w:spacing w:line="276" w:lineRule="auto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t xml:space="preserve">Меры предосторожности при работе с экспресс-тестом - соблюдение правил "Инструкции по мерам профилактики распространения инфекционных заболеваний при работе в клинико-диагностических лабораториях лечебно-профилактических учреждений" (Утв. Минздравом СССР 17 января 1991 г.), ГОСТ </w:t>
      </w:r>
      <w:proofErr w:type="gramStart"/>
      <w:r w:rsidRPr="00B51C28">
        <w:rPr>
          <w:color w:val="000000" w:themeColor="text1"/>
        </w:rPr>
        <w:t>Р</w:t>
      </w:r>
      <w:proofErr w:type="gramEnd"/>
      <w:r w:rsidRPr="00B51C28">
        <w:rPr>
          <w:color w:val="000000" w:themeColor="text1"/>
        </w:rPr>
        <w:t xml:space="preserve"> 52905 (ИСО 15190:2003) и </w:t>
      </w:r>
      <w:bookmarkStart w:id="8" w:name="_Hlk103178926"/>
      <w:r w:rsidRPr="00B51C28">
        <w:rPr>
          <w:color w:val="000000" w:themeColor="text1"/>
        </w:rPr>
        <w:t>СанПин 3.3686-21.</w:t>
      </w:r>
      <w:bookmarkEnd w:id="8"/>
    </w:p>
    <w:p w14:paraId="682B6349" w14:textId="48EC9D5C" w:rsidR="008370F4" w:rsidRPr="00B51C28" w:rsidRDefault="008370F4" w:rsidP="00373EED">
      <w:pPr>
        <w:pStyle w:val="1"/>
        <w:spacing w:line="276" w:lineRule="auto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t>Все использованные одноразовые материалы, инструменты и оборудование, а также поверхности, на которых проводился анализ, подвергать обработке дезинфицирующими средствами или физическими методами дезинфекции (МУ 287-113).</w:t>
      </w:r>
    </w:p>
    <w:p w14:paraId="638CD656" w14:textId="77777777" w:rsidR="008370F4" w:rsidRPr="00B51C28" w:rsidRDefault="008370F4" w:rsidP="00373EED">
      <w:pPr>
        <w:pStyle w:val="1"/>
        <w:spacing w:line="276" w:lineRule="auto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t>Необходимо проверять дату истечения срока годности и целостность индивидуальной упаковки перед использованием медицинского изделия. Запрещается использовать по истечении срока годности, а также в случае открытой или поврежденной упаковки.</w:t>
      </w:r>
    </w:p>
    <w:bookmarkEnd w:id="5"/>
    <w:bookmarkEnd w:id="6"/>
    <w:p w14:paraId="640AB901" w14:textId="3C26068E" w:rsidR="00BE77B3" w:rsidRPr="002C3A53" w:rsidRDefault="008370F4" w:rsidP="00373EED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51C28">
        <w:rPr>
          <w:rFonts w:ascii="Times New Roman" w:eastAsiaTheme="minorEastAsia" w:hAnsi="Times New Roman" w:cs="Times New Roman"/>
          <w:color w:val="000000" w:themeColor="text1"/>
        </w:rPr>
        <w:t>Утилизации подлежат все изделия, пришедшие в непригодность, в том числе в свя</w:t>
      </w:r>
      <w:r w:rsidR="002C3A53">
        <w:rPr>
          <w:rFonts w:ascii="Times New Roman" w:eastAsiaTheme="minorEastAsia" w:hAnsi="Times New Roman" w:cs="Times New Roman"/>
          <w:color w:val="000000" w:themeColor="text1"/>
        </w:rPr>
        <w:t>зи с истечением срока годности.</w:t>
      </w:r>
    </w:p>
    <w:p w14:paraId="79BFE906" w14:textId="1D9479A0" w:rsidR="00BE77B3" w:rsidRPr="00B51C28" w:rsidRDefault="00BE77B3" w:rsidP="00373EED">
      <w:pPr>
        <w:pStyle w:val="1"/>
        <w:spacing w:line="276" w:lineRule="auto"/>
        <w:ind w:right="141" w:firstLine="709"/>
        <w:jc w:val="both"/>
        <w:rPr>
          <w:b/>
          <w:bCs/>
          <w:color w:val="000000" w:themeColor="text1"/>
        </w:rPr>
      </w:pPr>
      <w:r w:rsidRPr="00B51C28">
        <w:rPr>
          <w:b/>
          <w:bCs/>
          <w:color w:val="000000" w:themeColor="text1"/>
        </w:rPr>
        <w:t>Возможные риски</w:t>
      </w:r>
    </w:p>
    <w:p w14:paraId="584D2ABD" w14:textId="19D6592B" w:rsidR="008370F4" w:rsidRPr="002C3A53" w:rsidRDefault="004F36BE" w:rsidP="00373EED">
      <w:pPr>
        <w:pStyle w:val="1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t xml:space="preserve">Получение недействительных результатов при несоблюдении требований данной инструкции. </w:t>
      </w:r>
      <w:proofErr w:type="gramStart"/>
      <w:r w:rsidRPr="00B51C28">
        <w:rPr>
          <w:color w:val="000000" w:themeColor="text1"/>
        </w:rPr>
        <w:t>Пожалуйста</w:t>
      </w:r>
      <w:proofErr w:type="gramEnd"/>
      <w:r w:rsidRPr="00B51C28">
        <w:rPr>
          <w:color w:val="000000" w:themeColor="text1"/>
        </w:rPr>
        <w:t xml:space="preserve"> следуйте указаниям инструкции по применению. Получение ложноположительных или ложноотрицательных результатов</w:t>
      </w:r>
      <w:r w:rsidR="00ED24B3" w:rsidRPr="00B51C28">
        <w:rPr>
          <w:color w:val="000000" w:themeColor="text1"/>
        </w:rPr>
        <w:t>.</w:t>
      </w:r>
      <w:r w:rsidRPr="00B51C28">
        <w:rPr>
          <w:color w:val="000000" w:themeColor="text1"/>
        </w:rPr>
        <w:t xml:space="preserve"> </w:t>
      </w:r>
      <w:r w:rsidR="00ED24B3" w:rsidRPr="00B51C28">
        <w:rPr>
          <w:color w:val="000000" w:themeColor="text1"/>
        </w:rPr>
        <w:t>О</w:t>
      </w:r>
      <w:r w:rsidRPr="00B51C28">
        <w:rPr>
          <w:color w:val="000000" w:themeColor="text1"/>
        </w:rPr>
        <w:t>братите внимание, данное медицинское изделие не является единственным критерием диагностики. Требуется сравнение с соответствующими лабораторными тестами. Результаты подлежат истолкованию только в сочетании с другими клиническими данными, имеющимися у врача</w:t>
      </w:r>
      <w:r w:rsidR="00BE77B3" w:rsidRPr="00B51C28">
        <w:rPr>
          <w:color w:val="000000" w:themeColor="text1"/>
        </w:rPr>
        <w:t>.</w:t>
      </w:r>
      <w:bookmarkEnd w:id="7"/>
    </w:p>
    <w:p w14:paraId="292891CB" w14:textId="58F208EC" w:rsidR="008370F4" w:rsidRPr="00B51C28" w:rsidRDefault="008370F4" w:rsidP="00373EED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B51C28">
        <w:rPr>
          <w:rFonts w:ascii="Times New Roman" w:eastAsia="Calibri" w:hAnsi="Times New Roman" w:cs="Times New Roman"/>
          <w:b/>
          <w:color w:val="000000" w:themeColor="text1"/>
        </w:rPr>
        <w:t>Ограничения</w:t>
      </w:r>
    </w:p>
    <w:p w14:paraId="3485A26F" w14:textId="77777777" w:rsidR="00B51C28" w:rsidRPr="00B51C28" w:rsidRDefault="00B84F98" w:rsidP="00373EED">
      <w:pPr>
        <w:pStyle w:val="1"/>
        <w:numPr>
          <w:ilvl w:val="0"/>
          <w:numId w:val="15"/>
        </w:numPr>
        <w:ind w:left="0" w:right="141" w:firstLine="709"/>
        <w:contextualSpacing/>
        <w:jc w:val="both"/>
        <w:rPr>
          <w:b/>
          <w:bCs/>
          <w:color w:val="000000" w:themeColor="text1"/>
        </w:rPr>
      </w:pPr>
      <w:r w:rsidRPr="00B51C28">
        <w:rPr>
          <w:rFonts w:eastAsia="Calibri"/>
          <w:bCs/>
          <w:color w:val="000000" w:themeColor="text1"/>
        </w:rPr>
        <w:t>За месяц до сдачи кала перестать принимать антибиотики; ингибиторы протонной помпы (</w:t>
      </w:r>
      <w:proofErr w:type="spellStart"/>
      <w:r w:rsidRPr="00B51C28">
        <w:rPr>
          <w:rFonts w:eastAsia="Calibri"/>
          <w:bCs/>
          <w:color w:val="000000" w:themeColor="text1"/>
        </w:rPr>
        <w:t>омепразол</w:t>
      </w:r>
      <w:proofErr w:type="spellEnd"/>
      <w:r w:rsidRPr="00B51C28">
        <w:rPr>
          <w:rFonts w:eastAsia="Calibri"/>
          <w:bCs/>
          <w:color w:val="000000" w:themeColor="text1"/>
        </w:rPr>
        <w:t xml:space="preserve">, </w:t>
      </w:r>
      <w:proofErr w:type="spellStart"/>
      <w:r w:rsidRPr="00B51C28">
        <w:rPr>
          <w:rFonts w:eastAsia="Calibri"/>
          <w:bCs/>
          <w:color w:val="000000" w:themeColor="text1"/>
        </w:rPr>
        <w:t>лансопразол</w:t>
      </w:r>
      <w:proofErr w:type="spellEnd"/>
      <w:r w:rsidRPr="00B51C28">
        <w:rPr>
          <w:rFonts w:eastAsia="Calibri"/>
          <w:bCs/>
          <w:color w:val="000000" w:themeColor="text1"/>
        </w:rPr>
        <w:t xml:space="preserve">, </w:t>
      </w:r>
      <w:proofErr w:type="spellStart"/>
      <w:r w:rsidRPr="00B51C28">
        <w:rPr>
          <w:rFonts w:eastAsia="Calibri"/>
          <w:bCs/>
          <w:color w:val="000000" w:themeColor="text1"/>
        </w:rPr>
        <w:t>пантопразол</w:t>
      </w:r>
      <w:proofErr w:type="spellEnd"/>
      <w:r w:rsidRPr="00B51C28">
        <w:rPr>
          <w:rFonts w:eastAsia="Calibri"/>
          <w:bCs/>
          <w:color w:val="000000" w:themeColor="text1"/>
        </w:rPr>
        <w:t xml:space="preserve">, </w:t>
      </w:r>
      <w:proofErr w:type="spellStart"/>
      <w:r w:rsidRPr="00B51C28">
        <w:rPr>
          <w:rFonts w:eastAsia="Calibri"/>
          <w:bCs/>
          <w:color w:val="000000" w:themeColor="text1"/>
        </w:rPr>
        <w:t>рабепразол</w:t>
      </w:r>
      <w:proofErr w:type="spellEnd"/>
      <w:r w:rsidRPr="00B51C28">
        <w:rPr>
          <w:rFonts w:eastAsia="Calibri"/>
          <w:bCs/>
          <w:color w:val="000000" w:themeColor="text1"/>
        </w:rPr>
        <w:t xml:space="preserve">, </w:t>
      </w:r>
      <w:proofErr w:type="spellStart"/>
      <w:r w:rsidRPr="00B51C28">
        <w:rPr>
          <w:rFonts w:eastAsia="Calibri"/>
          <w:bCs/>
          <w:color w:val="000000" w:themeColor="text1"/>
        </w:rPr>
        <w:t>эзомепразол</w:t>
      </w:r>
      <w:proofErr w:type="spellEnd"/>
      <w:r w:rsidRPr="00B51C28">
        <w:rPr>
          <w:rFonts w:eastAsia="Calibri"/>
          <w:bCs/>
          <w:color w:val="000000" w:themeColor="text1"/>
        </w:rPr>
        <w:t>); за 2 недели препараты висмута (де-</w:t>
      </w:r>
      <w:proofErr w:type="spellStart"/>
      <w:r w:rsidRPr="00B51C28">
        <w:rPr>
          <w:rFonts w:eastAsia="Calibri"/>
          <w:bCs/>
          <w:color w:val="000000" w:themeColor="text1"/>
        </w:rPr>
        <w:t>нол</w:t>
      </w:r>
      <w:proofErr w:type="spellEnd"/>
      <w:r w:rsidRPr="00B51C28">
        <w:rPr>
          <w:rFonts w:eastAsia="Calibri"/>
          <w:bCs/>
          <w:color w:val="000000" w:themeColor="text1"/>
        </w:rPr>
        <w:t>).</w:t>
      </w:r>
      <w:r w:rsidR="00665EE9" w:rsidRPr="00B51C28">
        <w:rPr>
          <w:color w:val="000000" w:themeColor="text1"/>
        </w:rPr>
        <w:t xml:space="preserve"> Тестирование, проведённое на фоне перечисленных веществ, резко снижает диагностическую ценность теста.</w:t>
      </w:r>
    </w:p>
    <w:p w14:paraId="23260D5C" w14:textId="77777777" w:rsidR="00B51C28" w:rsidRPr="00B51C28" w:rsidRDefault="00665EE9" w:rsidP="00373EED">
      <w:pPr>
        <w:pStyle w:val="1"/>
        <w:numPr>
          <w:ilvl w:val="0"/>
          <w:numId w:val="15"/>
        </w:numPr>
        <w:ind w:left="0" w:right="141" w:firstLine="709"/>
        <w:contextualSpacing/>
        <w:jc w:val="both"/>
        <w:rPr>
          <w:b/>
          <w:bCs/>
          <w:color w:val="000000" w:themeColor="text1"/>
        </w:rPr>
      </w:pPr>
      <w:r w:rsidRPr="00B51C28">
        <w:rPr>
          <w:rFonts w:eastAsia="Times New Roman;Times New Roman"/>
          <w:color w:val="000000" w:themeColor="text1"/>
          <w:lang w:eastAsia="zh-CN"/>
        </w:rPr>
        <w:t>За три дня не употреблять алкоголь, пищу, с большим содержанием клетчатки (морковь, капуста, отруби), а также способную приводить к окраске каловых масс (свекла, напитки с красителями).</w:t>
      </w:r>
      <w:r w:rsidRPr="00B51C28">
        <w:rPr>
          <w:color w:val="000000" w:themeColor="text1"/>
        </w:rPr>
        <w:t xml:space="preserve"> Тестирование, проведённое на фоне перечисленных веществ, резко снижает диагностическую ценность теста.</w:t>
      </w:r>
    </w:p>
    <w:p w14:paraId="7D8892D2" w14:textId="77777777" w:rsidR="00B51C28" w:rsidRPr="00B51C28" w:rsidRDefault="00B84F98" w:rsidP="00373EED">
      <w:pPr>
        <w:pStyle w:val="1"/>
        <w:numPr>
          <w:ilvl w:val="0"/>
          <w:numId w:val="15"/>
        </w:numPr>
        <w:ind w:left="0" w:right="141" w:firstLine="709"/>
        <w:contextualSpacing/>
        <w:jc w:val="both"/>
        <w:rPr>
          <w:b/>
          <w:bCs/>
          <w:color w:val="000000" w:themeColor="text1"/>
        </w:rPr>
      </w:pPr>
      <w:r w:rsidRPr="00B51C28">
        <w:rPr>
          <w:rFonts w:eastAsia="Calibri"/>
          <w:bCs/>
          <w:color w:val="000000" w:themeColor="text1"/>
        </w:rPr>
        <w:t xml:space="preserve">Медицинское изделие не позволяет провести количественную оценку концентрации антигена </w:t>
      </w:r>
      <w:proofErr w:type="spellStart"/>
      <w:r w:rsidRPr="00B51C28">
        <w:rPr>
          <w:rFonts w:eastAsia="Calibri"/>
          <w:bCs/>
          <w:color w:val="000000" w:themeColor="text1"/>
        </w:rPr>
        <w:t>Н.pylori</w:t>
      </w:r>
      <w:proofErr w:type="spellEnd"/>
      <w:r w:rsidRPr="00B51C28">
        <w:rPr>
          <w:rFonts w:eastAsia="Calibri"/>
          <w:bCs/>
          <w:color w:val="000000" w:themeColor="text1"/>
        </w:rPr>
        <w:t xml:space="preserve">. </w:t>
      </w:r>
    </w:p>
    <w:p w14:paraId="096A14E5" w14:textId="77777777" w:rsidR="00B51C28" w:rsidRPr="00B51C28" w:rsidRDefault="00FA1737" w:rsidP="00373EED">
      <w:pPr>
        <w:pStyle w:val="1"/>
        <w:numPr>
          <w:ilvl w:val="0"/>
          <w:numId w:val="15"/>
        </w:numPr>
        <w:ind w:left="0" w:right="141" w:firstLine="709"/>
        <w:contextualSpacing/>
        <w:jc w:val="both"/>
        <w:rPr>
          <w:b/>
          <w:bCs/>
          <w:color w:val="000000" w:themeColor="text1"/>
        </w:rPr>
      </w:pPr>
      <w:r w:rsidRPr="00B51C28">
        <w:rPr>
          <w:color w:val="000000" w:themeColor="text1"/>
        </w:rPr>
        <w:t>Отрицательный результат теста «</w:t>
      </w:r>
      <w:proofErr w:type="spellStart"/>
      <w:r w:rsidRPr="00B51C28">
        <w:rPr>
          <w:color w:val="000000" w:themeColor="text1"/>
        </w:rPr>
        <w:t>H.pylori</w:t>
      </w:r>
      <w:proofErr w:type="spellEnd"/>
      <w:r w:rsidRPr="00B51C28">
        <w:rPr>
          <w:color w:val="000000" w:themeColor="text1"/>
        </w:rPr>
        <w:t>-ИМБИАН-ИХА</w:t>
      </w:r>
      <w:r w:rsidRPr="00B51C28">
        <w:rPr>
          <w:color w:val="000000" w:themeColor="text1"/>
          <w:lang w:bidi="en-US"/>
        </w:rPr>
        <w:t xml:space="preserve">» </w:t>
      </w:r>
      <w:r w:rsidRPr="00B51C28">
        <w:rPr>
          <w:color w:val="000000" w:themeColor="text1"/>
        </w:rPr>
        <w:t>может являться следствием неправильного забора материала для исследования.</w:t>
      </w:r>
    </w:p>
    <w:p w14:paraId="723D1CEB" w14:textId="77777777" w:rsidR="00B51C28" w:rsidRPr="00B51C28" w:rsidRDefault="00FA1737" w:rsidP="00373EED">
      <w:pPr>
        <w:pStyle w:val="1"/>
        <w:numPr>
          <w:ilvl w:val="0"/>
          <w:numId w:val="15"/>
        </w:numPr>
        <w:ind w:left="0" w:right="141" w:firstLine="709"/>
        <w:contextualSpacing/>
        <w:jc w:val="both"/>
        <w:rPr>
          <w:b/>
          <w:bCs/>
          <w:color w:val="000000" w:themeColor="text1"/>
        </w:rPr>
      </w:pPr>
      <w:r w:rsidRPr="00B51C28">
        <w:rPr>
          <w:rFonts w:eastAsia="Calibri"/>
          <w:bCs/>
          <w:color w:val="000000" w:themeColor="text1"/>
        </w:rPr>
        <w:t xml:space="preserve"> </w:t>
      </w:r>
      <w:r w:rsidRPr="00B51C28">
        <w:rPr>
          <w:color w:val="000000" w:themeColor="text1"/>
        </w:rPr>
        <w:t>Положительный результат теста «</w:t>
      </w:r>
      <w:proofErr w:type="spellStart"/>
      <w:r w:rsidRPr="00B51C28">
        <w:rPr>
          <w:color w:val="000000" w:themeColor="text1"/>
        </w:rPr>
        <w:t>H.pylori</w:t>
      </w:r>
      <w:proofErr w:type="spellEnd"/>
      <w:r w:rsidRPr="00B51C28">
        <w:rPr>
          <w:color w:val="000000" w:themeColor="text1"/>
        </w:rPr>
        <w:t>-ИМБИАН-ИХА</w:t>
      </w:r>
      <w:r w:rsidRPr="00B51C28">
        <w:rPr>
          <w:color w:val="000000" w:themeColor="text1"/>
          <w:lang w:bidi="en-US"/>
        </w:rPr>
        <w:t xml:space="preserve">» </w:t>
      </w:r>
      <w:r w:rsidRPr="00B51C28">
        <w:rPr>
          <w:color w:val="000000" w:themeColor="text1"/>
        </w:rPr>
        <w:t xml:space="preserve">является предварительным. Полученный результат анализа должен быть соотнесён с клинической картиной. </w:t>
      </w:r>
      <w:r w:rsidRPr="00B51C28">
        <w:rPr>
          <w:b/>
          <w:bCs/>
          <w:color w:val="000000" w:themeColor="text1"/>
        </w:rPr>
        <w:t>Для уточнения диагноза необходимо проведение дополнительных клинических исследований с использованием альтернативных методов.</w:t>
      </w:r>
    </w:p>
    <w:p w14:paraId="00469CBD" w14:textId="2D8B4946" w:rsidR="00FA1737" w:rsidRPr="00B51C28" w:rsidRDefault="00FA1737" w:rsidP="00373EED">
      <w:pPr>
        <w:pStyle w:val="1"/>
        <w:numPr>
          <w:ilvl w:val="0"/>
          <w:numId w:val="15"/>
        </w:numPr>
        <w:ind w:left="0" w:right="141" w:firstLine="709"/>
        <w:contextualSpacing/>
        <w:jc w:val="both"/>
        <w:rPr>
          <w:b/>
          <w:bCs/>
          <w:color w:val="000000" w:themeColor="text1"/>
        </w:rPr>
      </w:pPr>
      <w:r w:rsidRPr="00B51C28">
        <w:rPr>
          <w:color w:val="000000" w:themeColor="text1"/>
        </w:rPr>
        <w:t>Не использовать изделие с видимыми дефектами.</w:t>
      </w:r>
    </w:p>
    <w:p w14:paraId="1D633E82" w14:textId="77777777" w:rsidR="00FA1737" w:rsidRPr="00B51C28" w:rsidRDefault="00FA1737" w:rsidP="00373EED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B51C28">
        <w:rPr>
          <w:rFonts w:ascii="Times New Roman" w:eastAsia="Calibri" w:hAnsi="Times New Roman" w:cs="Times New Roman"/>
          <w:bCs/>
          <w:color w:val="000000" w:themeColor="text1"/>
        </w:rPr>
        <w:t xml:space="preserve">Как и при любой диагностике </w:t>
      </w:r>
      <w:proofErr w:type="spellStart"/>
      <w:r w:rsidRPr="00B51C28">
        <w:rPr>
          <w:rFonts w:ascii="Times New Roman" w:eastAsia="Calibri" w:hAnsi="Times New Roman" w:cs="Times New Roman"/>
          <w:bCs/>
          <w:color w:val="000000" w:themeColor="text1"/>
        </w:rPr>
        <w:t>in</w:t>
      </w:r>
      <w:proofErr w:type="spellEnd"/>
      <w:r w:rsidRPr="00B51C28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B51C28">
        <w:rPr>
          <w:rFonts w:ascii="Times New Roman" w:eastAsia="Calibri" w:hAnsi="Times New Roman" w:cs="Times New Roman"/>
          <w:bCs/>
          <w:color w:val="000000" w:themeColor="text1"/>
        </w:rPr>
        <w:t>vitro</w:t>
      </w:r>
      <w:proofErr w:type="spellEnd"/>
      <w:r w:rsidRPr="00B51C28">
        <w:rPr>
          <w:rFonts w:ascii="Times New Roman" w:eastAsia="Calibri" w:hAnsi="Times New Roman" w:cs="Times New Roman"/>
          <w:bCs/>
          <w:color w:val="000000" w:themeColor="text1"/>
        </w:rPr>
        <w:t>, клинический диагноз должен основываться не только на результатах теста, но и на заключении специалиста, сделанном после проведения всех клинических и биологических исследований.</w:t>
      </w:r>
    </w:p>
    <w:p w14:paraId="37B872CA" w14:textId="7273EDF7" w:rsidR="005D7D73" w:rsidRDefault="00FA1737" w:rsidP="00373EED">
      <w:pPr>
        <w:pStyle w:val="af0"/>
        <w:numPr>
          <w:ilvl w:val="0"/>
          <w:numId w:val="16"/>
        </w:numPr>
        <w:spacing w:after="0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B51C28">
        <w:rPr>
          <w:rFonts w:ascii="Times New Roman" w:eastAsia="Calibri" w:hAnsi="Times New Roman" w:cs="Times New Roman"/>
          <w:bCs/>
          <w:color w:val="000000" w:themeColor="text1"/>
        </w:rPr>
        <w:lastRenderedPageBreak/>
        <w:t xml:space="preserve">Если клинические проявления не соответствуют результатам теста, то рекомендуется повторное проведение теста с четким соблюдением методики сбора образцов и проведение исследования альтернативными методами. </w:t>
      </w:r>
    </w:p>
    <w:p w14:paraId="64D9C162" w14:textId="77777777" w:rsidR="00373EED" w:rsidRPr="002C3A53" w:rsidRDefault="00373EED" w:rsidP="00373EED">
      <w:pPr>
        <w:pStyle w:val="af0"/>
        <w:spacing w:after="0"/>
        <w:ind w:left="709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14:paraId="67C6DEA7" w14:textId="6AE9DF3C" w:rsidR="00BE77B3" w:rsidRPr="00B51C28" w:rsidRDefault="002C3A53" w:rsidP="00373EED">
      <w:pPr>
        <w:widowControl w:val="0"/>
        <w:tabs>
          <w:tab w:val="left" w:pos="1843"/>
        </w:tabs>
        <w:spacing w:after="120"/>
        <w:ind w:firstLine="709"/>
        <w:jc w:val="both"/>
        <w:rPr>
          <w:rFonts w:ascii="Times New Roman" w:eastAsia="Arial" w:hAnsi="Times New Roman" w:cs="Times New Roman"/>
          <w:b/>
          <w:bCs/>
          <w:color w:val="000000" w:themeColor="text1"/>
          <w:lang w:eastAsia="zh-CN"/>
        </w:rPr>
      </w:pPr>
      <w:bookmarkStart w:id="9" w:name="_Hlk122429521"/>
      <w:r>
        <w:rPr>
          <w:rFonts w:ascii="Times New Roman" w:eastAsia="Arial" w:hAnsi="Times New Roman" w:cs="Times New Roman"/>
          <w:b/>
          <w:bCs/>
          <w:color w:val="000000" w:themeColor="text1"/>
          <w:lang w:eastAsia="zh-CN"/>
        </w:rPr>
        <w:t>МЕРЫ ПРЕДОСТОРОЖНОСТИ</w:t>
      </w:r>
    </w:p>
    <w:p w14:paraId="53588F33" w14:textId="77777777" w:rsidR="00BE77B3" w:rsidRPr="00B51C28" w:rsidRDefault="00BE77B3" w:rsidP="00373EED">
      <w:pPr>
        <w:widowControl w:val="0"/>
        <w:tabs>
          <w:tab w:val="left" w:pos="1843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1C28">
        <w:rPr>
          <w:rFonts w:ascii="Times New Roman" w:eastAsia="Calibri" w:hAnsi="Times New Roman" w:cs="Times New Roman"/>
          <w:color w:val="000000" w:themeColor="text1"/>
        </w:rPr>
        <w:t>Внимательно ознакомьтесь с инструкцией по применению перед проведением теста. Несоблюдение требований инструкции может привести к неточным результатам.</w:t>
      </w:r>
    </w:p>
    <w:p w14:paraId="077A6BE6" w14:textId="77777777" w:rsidR="00BE77B3" w:rsidRPr="00B51C28" w:rsidRDefault="00BE77B3" w:rsidP="00373EED">
      <w:pPr>
        <w:widowControl w:val="0"/>
        <w:tabs>
          <w:tab w:val="left" w:pos="1843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1C28">
        <w:rPr>
          <w:rFonts w:ascii="Times New Roman" w:eastAsia="Calibri" w:hAnsi="Times New Roman" w:cs="Times New Roman"/>
          <w:color w:val="000000" w:themeColor="text1"/>
        </w:rPr>
        <w:t xml:space="preserve">Экспресс-тест предназначен только для диагностики </w:t>
      </w:r>
      <w:proofErr w:type="spellStart"/>
      <w:r w:rsidRPr="00B51C28">
        <w:rPr>
          <w:rFonts w:ascii="Times New Roman" w:eastAsia="Calibri" w:hAnsi="Times New Roman" w:cs="Times New Roman"/>
          <w:color w:val="000000" w:themeColor="text1"/>
        </w:rPr>
        <w:t>in</w:t>
      </w:r>
      <w:proofErr w:type="spellEnd"/>
      <w:r w:rsidRPr="00B51C28">
        <w:rPr>
          <w:rFonts w:ascii="Times New Roman" w:eastAsia="Calibri" w:hAnsi="Times New Roman" w:cs="Times New Roman"/>
          <w:color w:val="000000" w:themeColor="text1"/>
        </w:rPr>
        <w:t xml:space="preserve"> </w:t>
      </w:r>
      <w:proofErr w:type="spellStart"/>
      <w:r w:rsidRPr="00B51C28">
        <w:rPr>
          <w:rFonts w:ascii="Times New Roman" w:eastAsia="Calibri" w:hAnsi="Times New Roman" w:cs="Times New Roman"/>
          <w:color w:val="000000" w:themeColor="text1"/>
        </w:rPr>
        <w:t>vitro</w:t>
      </w:r>
      <w:proofErr w:type="spellEnd"/>
      <w:r w:rsidRPr="00B51C28">
        <w:rPr>
          <w:rFonts w:ascii="Times New Roman" w:eastAsia="Calibri" w:hAnsi="Times New Roman" w:cs="Times New Roman"/>
          <w:color w:val="000000" w:themeColor="text1"/>
        </w:rPr>
        <w:t>. Никакие компоненты тест-системы нельзя принимать внутрь.</w:t>
      </w:r>
    </w:p>
    <w:p w14:paraId="7E8A1E42" w14:textId="77777777" w:rsidR="00BE77B3" w:rsidRPr="00B51C28" w:rsidRDefault="00BE77B3" w:rsidP="00373EED">
      <w:pPr>
        <w:widowControl w:val="0"/>
        <w:tabs>
          <w:tab w:val="left" w:pos="1843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1C28">
        <w:rPr>
          <w:rFonts w:ascii="Times New Roman" w:eastAsia="Calibri" w:hAnsi="Times New Roman" w:cs="Times New Roman"/>
          <w:color w:val="000000" w:themeColor="text1"/>
        </w:rPr>
        <w:t xml:space="preserve">Не используйте Экспресс-тест при нарушении целостности индивидуальной упаковки </w:t>
      </w:r>
      <w:proofErr w:type="gramStart"/>
      <w:r w:rsidRPr="00B51C28">
        <w:rPr>
          <w:rFonts w:ascii="Times New Roman" w:eastAsia="Calibri" w:hAnsi="Times New Roman" w:cs="Times New Roman"/>
          <w:color w:val="000000" w:themeColor="text1"/>
        </w:rPr>
        <w:t>тест-кассеты</w:t>
      </w:r>
      <w:proofErr w:type="gramEnd"/>
      <w:r w:rsidRPr="00B51C28">
        <w:rPr>
          <w:rFonts w:ascii="Times New Roman" w:eastAsia="Calibri" w:hAnsi="Times New Roman" w:cs="Times New Roman"/>
          <w:color w:val="000000" w:themeColor="text1"/>
        </w:rPr>
        <w:t>.</w:t>
      </w:r>
    </w:p>
    <w:p w14:paraId="13B7C3AA" w14:textId="77777777" w:rsidR="00BE77B3" w:rsidRPr="00B51C28" w:rsidRDefault="00BE77B3" w:rsidP="00373EED">
      <w:pPr>
        <w:widowControl w:val="0"/>
        <w:tabs>
          <w:tab w:val="left" w:pos="1843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u w:val="single"/>
        </w:rPr>
      </w:pPr>
      <w:r w:rsidRPr="00B51C28">
        <w:rPr>
          <w:rFonts w:ascii="Times New Roman" w:eastAsia="Calibri" w:hAnsi="Times New Roman" w:cs="Times New Roman"/>
          <w:color w:val="000000" w:themeColor="text1"/>
          <w:u w:val="single"/>
        </w:rPr>
        <w:t>Медицинское изделие не предназначено для самотестирования!</w:t>
      </w:r>
    </w:p>
    <w:p w14:paraId="0BDA03A3" w14:textId="77777777" w:rsidR="00BE77B3" w:rsidRPr="00B51C28" w:rsidRDefault="00BE77B3" w:rsidP="00373EED">
      <w:pPr>
        <w:widowControl w:val="0"/>
        <w:tabs>
          <w:tab w:val="left" w:pos="1843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1C28">
        <w:rPr>
          <w:rFonts w:ascii="Times New Roman" w:eastAsia="Calibri" w:hAnsi="Times New Roman" w:cs="Times New Roman"/>
          <w:color w:val="000000" w:themeColor="text1"/>
        </w:rPr>
        <w:t>Не используйте Экспресс-тест по истечении срока годности.</w:t>
      </w:r>
    </w:p>
    <w:p w14:paraId="45CA4481" w14:textId="77777777" w:rsidR="00BE77B3" w:rsidRPr="00B51C28" w:rsidRDefault="00BE77B3" w:rsidP="00373EED">
      <w:pPr>
        <w:widowControl w:val="0"/>
        <w:tabs>
          <w:tab w:val="left" w:pos="1843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1C28">
        <w:rPr>
          <w:rFonts w:ascii="Times New Roman" w:eastAsia="Calibri" w:hAnsi="Times New Roman" w:cs="Times New Roman"/>
          <w:color w:val="000000" w:themeColor="text1"/>
        </w:rPr>
        <w:t>Хранить в недоступном для детей месте.</w:t>
      </w:r>
    </w:p>
    <w:p w14:paraId="7BB2DCDB" w14:textId="77777777" w:rsidR="00BE77B3" w:rsidRPr="00B51C28" w:rsidRDefault="00BE77B3" w:rsidP="00373EED">
      <w:pPr>
        <w:widowControl w:val="0"/>
        <w:tabs>
          <w:tab w:val="left" w:pos="1843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1C28">
        <w:rPr>
          <w:rFonts w:ascii="Times New Roman" w:eastAsia="Calibri" w:hAnsi="Times New Roman" w:cs="Times New Roman"/>
          <w:color w:val="000000" w:themeColor="text1"/>
        </w:rPr>
        <w:t>Соблюдайте меры предосторожности и гигиену во время сбора биоматериала, проведения тестирования, а также при утилизации теста. Образцы могут быть заражены инфекционными возбудителями. Материал, находившийся в непосредственном контакте с образцами, считается зараженным.</w:t>
      </w:r>
    </w:p>
    <w:p w14:paraId="32DF4F08" w14:textId="647D2459" w:rsidR="008370F4" w:rsidRDefault="00BE77B3" w:rsidP="00373EED">
      <w:pPr>
        <w:widowControl w:val="0"/>
        <w:tabs>
          <w:tab w:val="left" w:pos="1843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1C28">
        <w:rPr>
          <w:rFonts w:ascii="Times New Roman" w:eastAsia="Calibri" w:hAnsi="Times New Roman" w:cs="Times New Roman"/>
          <w:color w:val="000000" w:themeColor="text1"/>
        </w:rPr>
        <w:t>Не используйте тест-кассету повторно! После однократного использования утилизируйте тест-кассету в соответствии с применяемыми национальными законодательными нормами согласно классу</w:t>
      </w:r>
      <w:proofErr w:type="gramStart"/>
      <w:r w:rsidRPr="00B51C28">
        <w:rPr>
          <w:rFonts w:ascii="Times New Roman" w:eastAsia="Calibri" w:hAnsi="Times New Roman" w:cs="Times New Roman"/>
          <w:color w:val="000000" w:themeColor="text1"/>
        </w:rPr>
        <w:t xml:space="preserve"> В</w:t>
      </w:r>
      <w:proofErr w:type="gramEnd"/>
      <w:r w:rsidRPr="00B51C28">
        <w:rPr>
          <w:rFonts w:ascii="Times New Roman" w:eastAsia="Calibri" w:hAnsi="Times New Roman" w:cs="Times New Roman"/>
          <w:color w:val="000000" w:themeColor="text1"/>
        </w:rPr>
        <w:t xml:space="preserve"> классификации медицинских отходов.</w:t>
      </w:r>
      <w:bookmarkEnd w:id="9"/>
    </w:p>
    <w:p w14:paraId="789C607F" w14:textId="77777777" w:rsidR="00373EED" w:rsidRPr="002C3A53" w:rsidRDefault="00373EED" w:rsidP="00373EED">
      <w:pPr>
        <w:widowControl w:val="0"/>
        <w:tabs>
          <w:tab w:val="left" w:pos="1843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07435401" w14:textId="1B0FB8DF" w:rsidR="00665EE9" w:rsidRPr="00B51C28" w:rsidRDefault="002C3A53" w:rsidP="00373EED">
      <w:pPr>
        <w:tabs>
          <w:tab w:val="left" w:pos="1843"/>
        </w:tabs>
        <w:spacing w:after="120"/>
        <w:ind w:firstLine="709"/>
        <w:jc w:val="both"/>
        <w:rPr>
          <w:rFonts w:ascii="Times New Roman" w:eastAsiaTheme="majorEastAsia" w:hAnsi="Times New Roman" w:cs="Times New Roman"/>
          <w:b/>
          <w:color w:val="000000" w:themeColor="text1"/>
          <w:lang w:eastAsia="zh-CN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lang w:eastAsia="zh-CN"/>
        </w:rPr>
        <w:t>УКАЗАНИЯ К П</w:t>
      </w:r>
      <w:r w:rsidR="0065602D">
        <w:rPr>
          <w:rFonts w:ascii="Times New Roman" w:eastAsiaTheme="majorEastAsia" w:hAnsi="Times New Roman" w:cs="Times New Roman"/>
          <w:b/>
          <w:color w:val="000000" w:themeColor="text1"/>
          <w:lang w:eastAsia="zh-CN"/>
        </w:rPr>
        <w:t>РИМЕНЕНИЮ</w:t>
      </w:r>
    </w:p>
    <w:p w14:paraId="3CFA61F6" w14:textId="1EC49DAB" w:rsidR="00665EE9" w:rsidRPr="00B51C28" w:rsidRDefault="00665EE9" w:rsidP="00373EED">
      <w:pPr>
        <w:tabs>
          <w:tab w:val="left" w:pos="1843"/>
        </w:tabs>
        <w:spacing w:after="120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lang w:eastAsia="zh-CN"/>
        </w:rPr>
      </w:pPr>
      <w:r w:rsidRPr="00B51C28">
        <w:rPr>
          <w:rFonts w:ascii="Times New Roman" w:eastAsiaTheme="majorEastAsia" w:hAnsi="Times New Roman" w:cs="Times New Roman"/>
          <w:color w:val="000000" w:themeColor="text1"/>
          <w:lang w:eastAsia="zh-CN"/>
        </w:rPr>
        <w:t>Для предотвращения неточных результатов теста, ошибок пользователя в различных условиях и вариациях выполнения теста необходимо соблюдать меры предосторожности и учитывать ограничения теста, описанные выше.</w:t>
      </w:r>
    </w:p>
    <w:p w14:paraId="1F841EE6" w14:textId="77777777" w:rsidR="00665EE9" w:rsidRPr="00B51C28" w:rsidRDefault="00665EE9" w:rsidP="00373EED">
      <w:pPr>
        <w:tabs>
          <w:tab w:val="left" w:pos="1843"/>
        </w:tabs>
        <w:spacing w:after="0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u w:val="single"/>
          <w:lang w:eastAsia="zh-CN"/>
        </w:rPr>
      </w:pPr>
      <w:r w:rsidRPr="00B51C28">
        <w:rPr>
          <w:rFonts w:ascii="Times New Roman" w:eastAsiaTheme="majorEastAsia" w:hAnsi="Times New Roman" w:cs="Times New Roman"/>
          <w:color w:val="000000" w:themeColor="text1"/>
          <w:u w:val="single"/>
          <w:lang w:eastAsia="zh-CN"/>
        </w:rPr>
        <w:t>Медицинское изделие не предназначено для самотестирования!</w:t>
      </w:r>
    </w:p>
    <w:p w14:paraId="77E1764B" w14:textId="00FE6A73" w:rsidR="00665EE9" w:rsidRPr="00B51C28" w:rsidRDefault="00665EE9" w:rsidP="00373EED">
      <w:pPr>
        <w:tabs>
          <w:tab w:val="left" w:pos="1843"/>
        </w:tabs>
        <w:spacing w:after="0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lang w:eastAsia="zh-CN"/>
        </w:rPr>
      </w:pPr>
      <w:r w:rsidRPr="00B51C28">
        <w:rPr>
          <w:rFonts w:ascii="Times New Roman" w:eastAsiaTheme="majorEastAsia" w:hAnsi="Times New Roman" w:cs="Times New Roman"/>
          <w:color w:val="000000" w:themeColor="text1"/>
          <w:lang w:eastAsia="zh-CN"/>
        </w:rPr>
        <w:t>Не используйте тест-систе</w:t>
      </w:r>
      <w:r w:rsidR="002C3A53">
        <w:rPr>
          <w:rFonts w:ascii="Times New Roman" w:eastAsiaTheme="majorEastAsia" w:hAnsi="Times New Roman" w:cs="Times New Roman"/>
          <w:color w:val="000000" w:themeColor="text1"/>
          <w:lang w:eastAsia="zh-CN"/>
        </w:rPr>
        <w:t>му по истечении срока годности.</w:t>
      </w:r>
    </w:p>
    <w:p w14:paraId="1A91BA81" w14:textId="77777777" w:rsidR="00E26807" w:rsidRPr="00B51C28" w:rsidRDefault="00E26807" w:rsidP="00373EED">
      <w:pPr>
        <w:pStyle w:val="1"/>
        <w:ind w:right="141" w:firstLine="709"/>
        <w:contextualSpacing/>
        <w:jc w:val="both"/>
        <w:rPr>
          <w:b/>
          <w:bCs/>
          <w:color w:val="000000" w:themeColor="text1"/>
        </w:rPr>
      </w:pPr>
      <w:r w:rsidRPr="00B51C28">
        <w:rPr>
          <w:b/>
          <w:bCs/>
          <w:color w:val="000000" w:themeColor="text1"/>
        </w:rPr>
        <w:t>Сбор образцов кала человека</w:t>
      </w:r>
    </w:p>
    <w:p w14:paraId="63AC9D2F" w14:textId="77777777" w:rsidR="00E26807" w:rsidRPr="00B51C28" w:rsidRDefault="00E26807" w:rsidP="00373EED">
      <w:pPr>
        <w:pStyle w:val="1"/>
        <w:ind w:right="141" w:firstLine="709"/>
        <w:contextualSpacing/>
        <w:jc w:val="both"/>
        <w:rPr>
          <w:color w:val="000000" w:themeColor="text1"/>
        </w:rPr>
      </w:pPr>
      <w:r w:rsidRPr="00B51C28">
        <w:rPr>
          <w:color w:val="000000" w:themeColor="text1"/>
        </w:rPr>
        <w:t>Для получения каждого образца кала следует использовать отдельную пробирку с крышкой-капельницей и стержнем для забора образца кала, содержащую буферный раствор.</w:t>
      </w:r>
    </w:p>
    <w:p w14:paraId="7017085C" w14:textId="77777777" w:rsidR="00E26807" w:rsidRPr="00B51C28" w:rsidRDefault="00E26807" w:rsidP="00373EED">
      <w:pPr>
        <w:pStyle w:val="1"/>
        <w:ind w:right="141" w:firstLine="709"/>
        <w:contextualSpacing/>
        <w:jc w:val="both"/>
        <w:rPr>
          <w:color w:val="000000" w:themeColor="text1"/>
        </w:rPr>
      </w:pPr>
      <w:r w:rsidRPr="00B51C28">
        <w:rPr>
          <w:color w:val="000000" w:themeColor="text1"/>
        </w:rPr>
        <w:t>Рекомендуемый способ получения образца:</w:t>
      </w:r>
    </w:p>
    <w:p w14:paraId="3EA8AE07" w14:textId="44EE0EDC" w:rsidR="00E26807" w:rsidRPr="00B51C28" w:rsidRDefault="00E26807" w:rsidP="00373EED">
      <w:pPr>
        <w:pStyle w:val="1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t>Испытуемый образец получают и обрабатывают стандартными методами их сбора.</w:t>
      </w:r>
    </w:p>
    <w:p w14:paraId="68291F14" w14:textId="77777777" w:rsidR="00E26807" w:rsidRPr="00B51C28" w:rsidRDefault="00E26807" w:rsidP="00373EED">
      <w:pPr>
        <w:pStyle w:val="1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t>1)</w:t>
      </w:r>
      <w:r w:rsidRPr="00B51C28">
        <w:rPr>
          <w:color w:val="000000" w:themeColor="text1"/>
        </w:rPr>
        <w:tab/>
        <w:t>Собирают образец в чистый, сухой пластиковый контейнер. Наилучшие результаты будут получены, если анализы будут выполнены в течение 6 часов после сбора.</w:t>
      </w:r>
    </w:p>
    <w:p w14:paraId="0C9A289F" w14:textId="73DF86D9" w:rsidR="00E26807" w:rsidRDefault="00E26807" w:rsidP="00373EED">
      <w:pPr>
        <w:pStyle w:val="1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t>2)</w:t>
      </w:r>
      <w:r w:rsidRPr="00B51C28">
        <w:rPr>
          <w:color w:val="000000" w:themeColor="text1"/>
        </w:rPr>
        <w:tab/>
        <w:t>Если образец не подвергают испытанию в течение 6 часов после сбора, его следует хранить при температуре 2</w:t>
      </w:r>
      <w:r w:rsidR="00B51C28" w:rsidRPr="00B51C28">
        <w:rPr>
          <w:color w:val="000000" w:themeColor="text1"/>
        </w:rPr>
        <w:t xml:space="preserve"> </w:t>
      </w:r>
      <w:r w:rsidRPr="00B51C28">
        <w:rPr>
          <w:color w:val="000000" w:themeColor="text1"/>
        </w:rPr>
        <w:t>-</w:t>
      </w:r>
      <w:r w:rsidR="00B51C28" w:rsidRPr="00B51C28">
        <w:rPr>
          <w:color w:val="000000" w:themeColor="text1"/>
        </w:rPr>
        <w:t xml:space="preserve"> </w:t>
      </w:r>
      <w:r w:rsidRPr="00B51C28">
        <w:rPr>
          <w:color w:val="000000" w:themeColor="text1"/>
        </w:rPr>
        <w:t>8</w:t>
      </w:r>
      <w:proofErr w:type="gramStart"/>
      <w:r w:rsidR="00B51C28" w:rsidRPr="00B51C28">
        <w:rPr>
          <w:color w:val="000000" w:themeColor="text1"/>
        </w:rPr>
        <w:t xml:space="preserve"> </w:t>
      </w:r>
      <w:r w:rsidRPr="00B51C28">
        <w:rPr>
          <w:color w:val="000000" w:themeColor="text1"/>
        </w:rPr>
        <w:t>°С</w:t>
      </w:r>
      <w:proofErr w:type="gramEnd"/>
      <w:r w:rsidRPr="00B51C28">
        <w:rPr>
          <w:color w:val="000000" w:themeColor="text1"/>
        </w:rPr>
        <w:t xml:space="preserve"> не более 72 часов. В случае хранения более 72 часов рекомендуется замораживание при -20</w:t>
      </w:r>
      <w:r w:rsidR="00B51C28" w:rsidRPr="00B51C28">
        <w:rPr>
          <w:color w:val="000000" w:themeColor="text1"/>
        </w:rPr>
        <w:t xml:space="preserve"> </w:t>
      </w:r>
      <w:r w:rsidRPr="00B51C28">
        <w:rPr>
          <w:color w:val="000000" w:themeColor="text1"/>
        </w:rPr>
        <w:t>°С. Перед проведением анализа нагревают замороженный образец до комнатной температуры.</w:t>
      </w:r>
    </w:p>
    <w:p w14:paraId="3B9D3BF3" w14:textId="77777777" w:rsidR="00373EED" w:rsidRPr="00B51C28" w:rsidRDefault="00373EED" w:rsidP="00373EED">
      <w:pPr>
        <w:pStyle w:val="1"/>
        <w:ind w:right="141" w:firstLine="709"/>
        <w:jc w:val="both"/>
        <w:rPr>
          <w:color w:val="000000" w:themeColor="text1"/>
        </w:rPr>
      </w:pPr>
    </w:p>
    <w:p w14:paraId="111513E3" w14:textId="5EB83255" w:rsidR="00E26807" w:rsidRPr="00B51C28" w:rsidRDefault="002C3A53" w:rsidP="00373EED">
      <w:pPr>
        <w:pStyle w:val="1"/>
        <w:spacing w:after="120"/>
        <w:ind w:right="142" w:firstLine="709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ТРАНСПОРТИРОВАНИЕ И ХРАНЕНИЕ ОБРАЗЦОВ </w:t>
      </w:r>
    </w:p>
    <w:p w14:paraId="70A8A0D0" w14:textId="339ED63B" w:rsidR="00E26807" w:rsidRPr="00B51C28" w:rsidRDefault="00E26807" w:rsidP="00373EED">
      <w:pPr>
        <w:pStyle w:val="1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t>Анализ желательно проводить сразу после подготовки образцов. Образцы, экстрагированные в пробирках с крышкой-капельницей и стержнем для забора образца кала, содержащей буферный раствор, могут храниться: при температуре 15-30</w:t>
      </w:r>
      <w:proofErr w:type="gramStart"/>
      <w:r w:rsidR="00B51C28" w:rsidRPr="00B51C28">
        <w:rPr>
          <w:color w:val="000000" w:themeColor="text1"/>
        </w:rPr>
        <w:t xml:space="preserve"> </w:t>
      </w:r>
      <w:r w:rsidRPr="00B51C28">
        <w:rPr>
          <w:color w:val="000000" w:themeColor="text1"/>
        </w:rPr>
        <w:t>°С</w:t>
      </w:r>
      <w:proofErr w:type="gramEnd"/>
      <w:r w:rsidRPr="00B51C28">
        <w:rPr>
          <w:color w:val="000000" w:themeColor="text1"/>
        </w:rPr>
        <w:t xml:space="preserve"> в течение 3 дней, при температуре 2-8</w:t>
      </w:r>
      <w:r w:rsidR="00B51C28" w:rsidRPr="00B51C28">
        <w:rPr>
          <w:color w:val="000000" w:themeColor="text1"/>
        </w:rPr>
        <w:t xml:space="preserve"> </w:t>
      </w:r>
      <w:r w:rsidRPr="00B51C28">
        <w:rPr>
          <w:color w:val="000000" w:themeColor="text1"/>
        </w:rPr>
        <w:t>°С в течение 7 дней.</w:t>
      </w:r>
    </w:p>
    <w:p w14:paraId="102E31FE" w14:textId="77777777" w:rsidR="00E26807" w:rsidRPr="00B51C28" w:rsidRDefault="00E26807" w:rsidP="00373EED">
      <w:pPr>
        <w:pStyle w:val="1"/>
        <w:ind w:right="141" w:firstLine="709"/>
        <w:jc w:val="both"/>
        <w:rPr>
          <w:b/>
          <w:color w:val="000000" w:themeColor="text1"/>
        </w:rPr>
      </w:pPr>
      <w:r w:rsidRPr="00B51C28">
        <w:rPr>
          <w:b/>
          <w:color w:val="000000" w:themeColor="text1"/>
        </w:rPr>
        <w:t>Экстракция и подготовка пробы.</w:t>
      </w:r>
    </w:p>
    <w:p w14:paraId="57409C70" w14:textId="77777777" w:rsidR="00E26807" w:rsidRPr="00B51C28" w:rsidRDefault="00E26807" w:rsidP="00373EED">
      <w:pPr>
        <w:pStyle w:val="1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t>1)</w:t>
      </w:r>
      <w:r w:rsidRPr="00B51C28">
        <w:rPr>
          <w:color w:val="000000" w:themeColor="text1"/>
        </w:rPr>
        <w:tab/>
        <w:t>Открутить и вынуть из пробирки крышку-капельницу со стержнем для забора образца кала.</w:t>
      </w:r>
    </w:p>
    <w:p w14:paraId="64BE533F" w14:textId="77777777" w:rsidR="00E26807" w:rsidRPr="00B51C28" w:rsidRDefault="00E26807" w:rsidP="00373EED">
      <w:pPr>
        <w:pStyle w:val="1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t>2)</w:t>
      </w:r>
      <w:r w:rsidRPr="00B51C28">
        <w:rPr>
          <w:color w:val="000000" w:themeColor="text1"/>
        </w:rPr>
        <w:tab/>
        <w:t>Поместить стержень в образец кала поочередно не менее</w:t>
      </w:r>
      <w:proofErr w:type="gramStart"/>
      <w:r w:rsidRPr="00B51C28">
        <w:rPr>
          <w:color w:val="000000" w:themeColor="text1"/>
        </w:rPr>
        <w:t>,</w:t>
      </w:r>
      <w:proofErr w:type="gramEnd"/>
      <w:r w:rsidRPr="00B51C28">
        <w:rPr>
          <w:color w:val="000000" w:themeColor="text1"/>
        </w:rPr>
        <w:t xml:space="preserve"> чем в 4-5 разных местах, чтобы собрать на стержень приблизительно 50 мг кала. При наличии образца жидкой консистенции, </w:t>
      </w:r>
      <w:r w:rsidRPr="00B51C28">
        <w:rPr>
          <w:color w:val="000000" w:themeColor="text1"/>
        </w:rPr>
        <w:lastRenderedPageBreak/>
        <w:t xml:space="preserve">отобрать 100 </w:t>
      </w:r>
      <w:proofErr w:type="spellStart"/>
      <w:r w:rsidRPr="00B51C28">
        <w:rPr>
          <w:color w:val="000000" w:themeColor="text1"/>
        </w:rPr>
        <w:t>мкл</w:t>
      </w:r>
      <w:proofErr w:type="spellEnd"/>
      <w:r w:rsidRPr="00B51C28">
        <w:rPr>
          <w:color w:val="000000" w:themeColor="text1"/>
        </w:rPr>
        <w:t xml:space="preserve"> образца с помощью пипетки.</w:t>
      </w:r>
    </w:p>
    <w:p w14:paraId="748C7A90" w14:textId="77777777" w:rsidR="00E26807" w:rsidRPr="00B51C28" w:rsidRDefault="00E26807" w:rsidP="00373EED">
      <w:pPr>
        <w:pStyle w:val="1"/>
        <w:spacing w:line="276" w:lineRule="auto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t>3)</w:t>
      </w:r>
      <w:r w:rsidRPr="00B51C28">
        <w:rPr>
          <w:color w:val="000000" w:themeColor="text1"/>
        </w:rPr>
        <w:tab/>
        <w:t>Установить крышку-капельницу со стержнем обратно в пробирку, закрутить и затянуть, затем энергично встряхнуть несколько раз пробирку для сбора образцов, чтобы смешать образец кала и буферный раствор. Если образец жидкой консистенции отбирался пипеткой, то перед установкой крышки-капельницы в пробирку внести его пипеткой в пробирку.</w:t>
      </w:r>
    </w:p>
    <w:p w14:paraId="4C46EEFB" w14:textId="77777777" w:rsidR="00E26807" w:rsidRPr="00B51C28" w:rsidRDefault="00E26807" w:rsidP="00373EED">
      <w:pPr>
        <w:pStyle w:val="1"/>
        <w:spacing w:line="276" w:lineRule="auto"/>
        <w:ind w:right="141" w:firstLine="709"/>
        <w:jc w:val="both"/>
        <w:rPr>
          <w:b/>
          <w:bCs/>
          <w:color w:val="000000" w:themeColor="text1"/>
        </w:rPr>
      </w:pPr>
      <w:r w:rsidRPr="00B51C28">
        <w:rPr>
          <w:b/>
          <w:bCs/>
          <w:color w:val="000000" w:themeColor="text1"/>
        </w:rPr>
        <w:t>Подготовка к проведению анализа</w:t>
      </w:r>
    </w:p>
    <w:p w14:paraId="584AF903" w14:textId="6F8D526C" w:rsidR="00E26807" w:rsidRPr="00B51C28" w:rsidRDefault="00E26807" w:rsidP="00373EED">
      <w:pPr>
        <w:pStyle w:val="1"/>
        <w:spacing w:line="276" w:lineRule="auto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t>Перед использованием все компоненты набора и исследуемые образцы довести до комнатной температуры от 18 до 25</w:t>
      </w:r>
      <w:proofErr w:type="gramStart"/>
      <w:r w:rsidR="00B51C28" w:rsidRPr="00B51C28">
        <w:rPr>
          <w:color w:val="000000" w:themeColor="text1"/>
        </w:rPr>
        <w:t xml:space="preserve"> </w:t>
      </w:r>
      <w:r w:rsidRPr="00B51C28">
        <w:rPr>
          <w:color w:val="000000" w:themeColor="text1"/>
        </w:rPr>
        <w:t>°С</w:t>
      </w:r>
      <w:proofErr w:type="gramEnd"/>
      <w:r w:rsidRPr="00B51C28">
        <w:rPr>
          <w:color w:val="000000" w:themeColor="text1"/>
        </w:rPr>
        <w:t xml:space="preserve"> (пакет с тест-кассетой выдерживать при указанной температуре до вскрытия!).</w:t>
      </w:r>
    </w:p>
    <w:p w14:paraId="4F3FBC29" w14:textId="77777777" w:rsidR="00E26807" w:rsidRPr="00B51C28" w:rsidRDefault="00E26807" w:rsidP="00373EED">
      <w:pPr>
        <w:pStyle w:val="1"/>
        <w:spacing w:line="276" w:lineRule="auto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t>Все реагенты готовы к применению.</w:t>
      </w:r>
    </w:p>
    <w:p w14:paraId="5B224317" w14:textId="77777777" w:rsidR="00E26807" w:rsidRPr="00B51C28" w:rsidRDefault="00E26807" w:rsidP="00373EED">
      <w:pPr>
        <w:pStyle w:val="1"/>
        <w:spacing w:line="276" w:lineRule="auto"/>
        <w:ind w:right="141" w:firstLine="709"/>
        <w:jc w:val="both"/>
        <w:rPr>
          <w:b/>
          <w:bCs/>
          <w:color w:val="000000" w:themeColor="text1"/>
        </w:rPr>
      </w:pPr>
      <w:r w:rsidRPr="00B51C28">
        <w:rPr>
          <w:b/>
          <w:bCs/>
          <w:color w:val="000000" w:themeColor="text1"/>
        </w:rPr>
        <w:t>Проведение анализа</w:t>
      </w:r>
    </w:p>
    <w:p w14:paraId="4C74AD29" w14:textId="77777777" w:rsidR="00E26807" w:rsidRPr="00B51C28" w:rsidRDefault="00E26807" w:rsidP="00373EED">
      <w:pPr>
        <w:pStyle w:val="1"/>
        <w:spacing w:line="276" w:lineRule="auto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t>1.</w:t>
      </w:r>
      <w:r w:rsidRPr="00B51C28">
        <w:rPr>
          <w:color w:val="000000" w:themeColor="text1"/>
        </w:rPr>
        <w:tab/>
        <w:t>Извлеките тест-кассету из индивидуальной упаковки, не касаясь окна для внесения образца, обозначенного символом «↑». Промаркируйте тест-кассету фамилией или кодовым номером пациента и положите устройство на ровную горизонтальную поверхность.</w:t>
      </w:r>
    </w:p>
    <w:p w14:paraId="3323D5A3" w14:textId="77777777" w:rsidR="00E26807" w:rsidRPr="00B51C28" w:rsidRDefault="00E26807" w:rsidP="00373EED">
      <w:pPr>
        <w:pStyle w:val="1"/>
        <w:spacing w:line="276" w:lineRule="auto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t>2.</w:t>
      </w:r>
      <w:r w:rsidRPr="00B51C28">
        <w:rPr>
          <w:color w:val="000000" w:themeColor="text1"/>
        </w:rPr>
        <w:tab/>
        <w:t>Возьмите пробирку с буферным раствором с подготовленной пробой.</w:t>
      </w:r>
    </w:p>
    <w:p w14:paraId="00C79C98" w14:textId="77777777" w:rsidR="00E26807" w:rsidRPr="00B51C28" w:rsidRDefault="00E26807" w:rsidP="00373EED">
      <w:pPr>
        <w:pStyle w:val="1"/>
        <w:spacing w:line="276" w:lineRule="auto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t>3.</w:t>
      </w:r>
      <w:r w:rsidRPr="00B51C28">
        <w:rPr>
          <w:color w:val="000000" w:themeColor="text1"/>
        </w:rPr>
        <w:tab/>
        <w:t>Осторожно снимите колпачок с крышки-капельницы.</w:t>
      </w:r>
    </w:p>
    <w:p w14:paraId="04CF268C" w14:textId="722DCFC8" w:rsidR="00E26807" w:rsidRPr="00B51C28" w:rsidRDefault="00E26807" w:rsidP="00373EED">
      <w:pPr>
        <w:pStyle w:val="1"/>
        <w:spacing w:line="276" w:lineRule="auto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t>4.</w:t>
      </w:r>
      <w:r w:rsidRPr="00B51C28">
        <w:rPr>
          <w:color w:val="000000" w:themeColor="text1"/>
        </w:rPr>
        <w:tab/>
        <w:t xml:space="preserve">Держа пробирку вертикально, внесите последовательно 2 капли пробы в круглое отверстие </w:t>
      </w:r>
      <w:proofErr w:type="gramStart"/>
      <w:r w:rsidRPr="00B51C28">
        <w:rPr>
          <w:color w:val="000000" w:themeColor="text1"/>
        </w:rPr>
        <w:t>тест-кассет</w:t>
      </w:r>
      <w:r w:rsidR="0065602D">
        <w:rPr>
          <w:color w:val="000000" w:themeColor="text1"/>
        </w:rPr>
        <w:t>ы</w:t>
      </w:r>
      <w:proofErr w:type="gramEnd"/>
      <w:r w:rsidR="0065602D">
        <w:rPr>
          <w:color w:val="000000" w:themeColor="text1"/>
        </w:rPr>
        <w:t>, промаркированное знаком «↑».</w:t>
      </w:r>
    </w:p>
    <w:p w14:paraId="1A068C99" w14:textId="77777777" w:rsidR="00E26807" w:rsidRPr="00B51C28" w:rsidRDefault="00E26807" w:rsidP="00373EED">
      <w:pPr>
        <w:pStyle w:val="1"/>
        <w:spacing w:line="276" w:lineRule="auto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t>Для каждого образца необходимо использовать отдельную пробирку с буферным раствором для разведения образца и отдельную тест-кассету.</w:t>
      </w:r>
    </w:p>
    <w:p w14:paraId="084C905A" w14:textId="77777777" w:rsidR="00E26807" w:rsidRPr="00B51C28" w:rsidRDefault="00E26807" w:rsidP="00373EED">
      <w:pPr>
        <w:pStyle w:val="1"/>
        <w:spacing w:line="276" w:lineRule="auto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t>5.</w:t>
      </w:r>
      <w:r w:rsidRPr="00B51C28">
        <w:rPr>
          <w:color w:val="000000" w:themeColor="text1"/>
        </w:rPr>
        <w:tab/>
        <w:t>Запустите таймер.</w:t>
      </w:r>
    </w:p>
    <w:p w14:paraId="7C4A7AD4" w14:textId="77777777" w:rsidR="00E26807" w:rsidRPr="00B51C28" w:rsidRDefault="00E26807" w:rsidP="00373EED">
      <w:pPr>
        <w:pStyle w:val="1"/>
        <w:spacing w:line="276" w:lineRule="auto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t>6.</w:t>
      </w:r>
      <w:r w:rsidRPr="00B51C28">
        <w:rPr>
          <w:color w:val="000000" w:themeColor="text1"/>
        </w:rPr>
        <w:tab/>
        <w:t>Оцените результат реакции визуально через 15 минут. Не интерпретируйте результаты позднее 30 минут после внесения пробы.</w:t>
      </w:r>
    </w:p>
    <w:p w14:paraId="50571ADF" w14:textId="77777777" w:rsidR="00E26807" w:rsidRPr="00B51C28" w:rsidRDefault="00E26807" w:rsidP="00373EED">
      <w:pPr>
        <w:pStyle w:val="1"/>
        <w:spacing w:line="276" w:lineRule="auto"/>
        <w:ind w:right="141" w:firstLine="709"/>
        <w:jc w:val="both"/>
        <w:rPr>
          <w:i/>
          <w:iCs/>
          <w:color w:val="000000" w:themeColor="text1"/>
        </w:rPr>
      </w:pPr>
      <w:r w:rsidRPr="00B51C28">
        <w:rPr>
          <w:i/>
          <w:iCs/>
          <w:color w:val="000000" w:themeColor="text1"/>
        </w:rPr>
        <w:t>Примечание:</w:t>
      </w:r>
    </w:p>
    <w:p w14:paraId="38AEB2CE" w14:textId="77777777" w:rsidR="00E26807" w:rsidRPr="00B51C28" w:rsidRDefault="00E26807" w:rsidP="00373EED">
      <w:pPr>
        <w:pStyle w:val="1"/>
        <w:spacing w:line="276" w:lineRule="auto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t xml:space="preserve">Применение достаточного количества образца имеет </w:t>
      </w:r>
      <w:proofErr w:type="gramStart"/>
      <w:r w:rsidRPr="00B51C28">
        <w:rPr>
          <w:color w:val="000000" w:themeColor="text1"/>
        </w:rPr>
        <w:t>важное значение</w:t>
      </w:r>
      <w:proofErr w:type="gramEnd"/>
      <w:r w:rsidRPr="00B51C28">
        <w:rPr>
          <w:color w:val="000000" w:themeColor="text1"/>
        </w:rPr>
        <w:t xml:space="preserve"> для получения достоверного результата теста. Если миграция образца (смачивание мембраны) не наблюдается в тестовом окне в течени</w:t>
      </w:r>
      <w:proofErr w:type="gramStart"/>
      <w:r w:rsidRPr="00B51C28">
        <w:rPr>
          <w:color w:val="000000" w:themeColor="text1"/>
        </w:rPr>
        <w:t>и</w:t>
      </w:r>
      <w:proofErr w:type="gramEnd"/>
      <w:r w:rsidRPr="00B51C28">
        <w:rPr>
          <w:color w:val="000000" w:themeColor="text1"/>
        </w:rPr>
        <w:t xml:space="preserve"> одной минуты после внесения, добавьте еще одну каплю пробы в отверстие тест-кассеты, промаркированное знаком «↑».</w:t>
      </w:r>
    </w:p>
    <w:p w14:paraId="1B071C2A" w14:textId="77777777" w:rsidR="00373EED" w:rsidRDefault="00373EED" w:rsidP="00373EED">
      <w:pPr>
        <w:pStyle w:val="1"/>
        <w:spacing w:line="276" w:lineRule="auto"/>
        <w:ind w:firstLine="709"/>
        <w:jc w:val="both"/>
        <w:rPr>
          <w:b/>
          <w:bCs/>
          <w:color w:val="000000" w:themeColor="text1"/>
          <w:lang w:bidi="en-US"/>
        </w:rPr>
      </w:pPr>
    </w:p>
    <w:p w14:paraId="1F63DC57" w14:textId="347D1FD7" w:rsidR="00E26807" w:rsidRPr="00B51C28" w:rsidRDefault="00E26807" w:rsidP="00373EED">
      <w:pPr>
        <w:pStyle w:val="1"/>
        <w:spacing w:line="276" w:lineRule="auto"/>
        <w:ind w:firstLine="709"/>
        <w:jc w:val="both"/>
        <w:rPr>
          <w:b/>
          <w:bCs/>
          <w:color w:val="000000" w:themeColor="text1"/>
          <w:lang w:bidi="en-US"/>
        </w:rPr>
      </w:pPr>
      <w:r w:rsidRPr="00B51C28">
        <w:rPr>
          <w:b/>
          <w:bCs/>
          <w:color w:val="000000" w:themeColor="text1"/>
          <w:lang w:bidi="en-US"/>
        </w:rPr>
        <w:t>Схема использования набора</w:t>
      </w:r>
    </w:p>
    <w:tbl>
      <w:tblPr>
        <w:tblStyle w:val="a8"/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1985"/>
        <w:gridCol w:w="1968"/>
        <w:gridCol w:w="2410"/>
      </w:tblGrid>
      <w:tr w:rsidR="002A2C61" w:rsidRPr="00B51C28" w14:paraId="69A3E378" w14:textId="77777777" w:rsidTr="00822DCA">
        <w:trPr>
          <w:trHeight w:val="3071"/>
        </w:trPr>
        <w:tc>
          <w:tcPr>
            <w:tcW w:w="1418" w:type="dxa"/>
          </w:tcPr>
          <w:p w14:paraId="024A287E" w14:textId="77777777" w:rsidR="00665EE9" w:rsidRPr="00B51C28" w:rsidRDefault="00665EE9" w:rsidP="00B51C28">
            <w:pPr>
              <w:pStyle w:val="1"/>
              <w:spacing w:line="276" w:lineRule="auto"/>
              <w:ind w:firstLine="0"/>
              <w:jc w:val="both"/>
              <w:rPr>
                <w:color w:val="000000" w:themeColor="text1"/>
              </w:rPr>
            </w:pPr>
            <w:r w:rsidRPr="00B51C28">
              <w:rPr>
                <w:color w:val="000000" w:themeColor="text1"/>
              </w:rPr>
              <w:t xml:space="preserve">Открутить и вынуть </w:t>
            </w:r>
          </w:p>
          <w:p w14:paraId="7200202B" w14:textId="77777777" w:rsidR="00665EE9" w:rsidRPr="00B51C28" w:rsidRDefault="00665EE9" w:rsidP="00B51C28">
            <w:pPr>
              <w:pStyle w:val="1"/>
              <w:spacing w:line="276" w:lineRule="auto"/>
              <w:ind w:firstLine="0"/>
              <w:jc w:val="both"/>
              <w:rPr>
                <w:color w:val="000000" w:themeColor="text1"/>
              </w:rPr>
            </w:pPr>
            <w:r w:rsidRPr="00B51C28">
              <w:rPr>
                <w:color w:val="000000" w:themeColor="text1"/>
              </w:rPr>
              <w:t xml:space="preserve">из флакона </w:t>
            </w:r>
          </w:p>
          <w:p w14:paraId="09DF1862" w14:textId="77777777" w:rsidR="00665EE9" w:rsidRPr="00B51C28" w:rsidRDefault="00665EE9" w:rsidP="00B51C28">
            <w:pPr>
              <w:pStyle w:val="1"/>
              <w:spacing w:line="276" w:lineRule="auto"/>
              <w:ind w:firstLine="0"/>
              <w:jc w:val="both"/>
              <w:rPr>
                <w:color w:val="000000" w:themeColor="text1"/>
              </w:rPr>
            </w:pPr>
            <w:r w:rsidRPr="00B51C28">
              <w:rPr>
                <w:color w:val="000000" w:themeColor="text1"/>
              </w:rPr>
              <w:t xml:space="preserve">крышку-капельницу </w:t>
            </w:r>
          </w:p>
          <w:p w14:paraId="4EB70B0B" w14:textId="7ED5A1FB" w:rsidR="00665EE9" w:rsidRPr="00B51C28" w:rsidRDefault="00B51C28" w:rsidP="00B51C28">
            <w:pPr>
              <w:pStyle w:val="1"/>
              <w:spacing w:line="276" w:lineRule="auto"/>
              <w:ind w:firstLine="0"/>
              <w:jc w:val="both"/>
              <w:rPr>
                <w:color w:val="000000" w:themeColor="text1"/>
              </w:rPr>
            </w:pPr>
            <w:r w:rsidRPr="00B51C28">
              <w:rPr>
                <w:color w:val="000000" w:themeColor="text1"/>
              </w:rPr>
              <w:t xml:space="preserve">со </w:t>
            </w:r>
            <w:r w:rsidR="00665EE9" w:rsidRPr="00B51C28">
              <w:rPr>
                <w:color w:val="000000" w:themeColor="text1"/>
              </w:rPr>
              <w:t>стержнем</w:t>
            </w:r>
            <w:r w:rsidRPr="00B51C28">
              <w:rPr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14:paraId="5F2F7B9D" w14:textId="77777777" w:rsidR="00665EE9" w:rsidRPr="00B51C28" w:rsidRDefault="00665EE9" w:rsidP="00B51C28">
            <w:pPr>
              <w:pStyle w:val="1"/>
              <w:spacing w:line="276" w:lineRule="auto"/>
              <w:ind w:firstLine="0"/>
              <w:jc w:val="both"/>
              <w:rPr>
                <w:color w:val="000000" w:themeColor="text1"/>
              </w:rPr>
            </w:pPr>
            <w:r w:rsidRPr="00B51C28">
              <w:rPr>
                <w:color w:val="000000" w:themeColor="text1"/>
              </w:rPr>
              <w:t>Поместить стержень</w:t>
            </w:r>
          </w:p>
          <w:p w14:paraId="3BA60EFA" w14:textId="77777777" w:rsidR="00665EE9" w:rsidRPr="00B51C28" w:rsidRDefault="00665EE9" w:rsidP="00B51C28">
            <w:pPr>
              <w:pStyle w:val="1"/>
              <w:spacing w:line="276" w:lineRule="auto"/>
              <w:ind w:firstLine="0"/>
              <w:jc w:val="both"/>
              <w:rPr>
                <w:color w:val="000000" w:themeColor="text1"/>
              </w:rPr>
            </w:pPr>
            <w:r w:rsidRPr="00B51C28">
              <w:rPr>
                <w:color w:val="000000" w:themeColor="text1"/>
              </w:rPr>
              <w:t>в образец кала</w:t>
            </w:r>
          </w:p>
          <w:p w14:paraId="6C995799" w14:textId="625C5901" w:rsidR="00665EE9" w:rsidRPr="00B51C28" w:rsidRDefault="00665EE9" w:rsidP="00B51C28">
            <w:pPr>
              <w:pStyle w:val="1"/>
              <w:spacing w:line="276" w:lineRule="auto"/>
              <w:ind w:firstLine="0"/>
              <w:jc w:val="both"/>
              <w:rPr>
                <w:color w:val="000000" w:themeColor="text1"/>
              </w:rPr>
            </w:pPr>
            <w:r w:rsidRPr="00B51C28">
              <w:rPr>
                <w:color w:val="000000" w:themeColor="text1"/>
              </w:rPr>
              <w:t>поочередно в 4</w:t>
            </w:r>
            <w:r w:rsidR="00B51C28" w:rsidRPr="00B51C28">
              <w:rPr>
                <w:color w:val="000000" w:themeColor="text1"/>
              </w:rPr>
              <w:t xml:space="preserve"> </w:t>
            </w:r>
            <w:r w:rsidRPr="00B51C28">
              <w:rPr>
                <w:color w:val="000000" w:themeColor="text1"/>
              </w:rPr>
              <w:t>-</w:t>
            </w:r>
            <w:r w:rsidR="00B51C28" w:rsidRPr="00B51C28">
              <w:rPr>
                <w:color w:val="000000" w:themeColor="text1"/>
              </w:rPr>
              <w:t xml:space="preserve"> </w:t>
            </w:r>
            <w:r w:rsidRPr="00B51C28">
              <w:rPr>
                <w:color w:val="000000" w:themeColor="text1"/>
              </w:rPr>
              <w:t xml:space="preserve">5 </w:t>
            </w:r>
          </w:p>
          <w:p w14:paraId="51C26D0F" w14:textId="64B41BA8" w:rsidR="00665EE9" w:rsidRPr="00B51C28" w:rsidRDefault="00665EE9" w:rsidP="00B51C28">
            <w:pPr>
              <w:pStyle w:val="1"/>
              <w:spacing w:line="276" w:lineRule="auto"/>
              <w:ind w:firstLine="0"/>
              <w:jc w:val="both"/>
              <w:rPr>
                <w:color w:val="000000" w:themeColor="text1"/>
              </w:rPr>
            </w:pPr>
            <w:r w:rsidRPr="00B51C28">
              <w:rPr>
                <w:color w:val="000000" w:themeColor="text1"/>
              </w:rPr>
              <w:t xml:space="preserve">разных </w:t>
            </w:r>
            <w:proofErr w:type="gramStart"/>
            <w:r w:rsidRPr="00B51C28">
              <w:rPr>
                <w:color w:val="000000" w:themeColor="text1"/>
              </w:rPr>
              <w:t>местах</w:t>
            </w:r>
            <w:proofErr w:type="gramEnd"/>
            <w:r w:rsidRPr="00B51C28">
              <w:rPr>
                <w:color w:val="000000" w:themeColor="text1"/>
              </w:rPr>
              <w:t>, собрав приблизительно 50 мг кала</w:t>
            </w:r>
            <w:r w:rsidR="00B51C28" w:rsidRPr="00B51C28">
              <w:rPr>
                <w:color w:val="000000" w:themeColor="text1"/>
              </w:rPr>
              <w:t>.</w:t>
            </w:r>
          </w:p>
        </w:tc>
        <w:tc>
          <w:tcPr>
            <w:tcW w:w="1985" w:type="dxa"/>
          </w:tcPr>
          <w:p w14:paraId="2ADEC89E" w14:textId="6C95F770" w:rsidR="00665EE9" w:rsidRPr="00B51C28" w:rsidRDefault="00665EE9" w:rsidP="00B51C28">
            <w:pPr>
              <w:pStyle w:val="1"/>
              <w:spacing w:line="276" w:lineRule="auto"/>
              <w:ind w:firstLine="0"/>
              <w:jc w:val="both"/>
              <w:rPr>
                <w:color w:val="000000" w:themeColor="text1"/>
              </w:rPr>
            </w:pPr>
            <w:r w:rsidRPr="00B51C28">
              <w:rPr>
                <w:color w:val="000000" w:themeColor="text1"/>
              </w:rPr>
              <w:t xml:space="preserve">Установить крышку-капельницу со стержнем обратно </w:t>
            </w:r>
            <w:proofErr w:type="gramStart"/>
            <w:r w:rsidRPr="00B51C28">
              <w:rPr>
                <w:color w:val="000000" w:themeColor="text1"/>
              </w:rPr>
              <w:t>в</w:t>
            </w:r>
            <w:proofErr w:type="gramEnd"/>
            <w:r w:rsidRPr="00B51C28">
              <w:rPr>
                <w:color w:val="000000" w:themeColor="text1"/>
              </w:rPr>
              <w:t xml:space="preserve"> флакон, закрутить и затянуть, затем энергично встряхнуть несколько раз</w:t>
            </w:r>
            <w:r w:rsidR="00B51C28" w:rsidRPr="00B51C28">
              <w:rPr>
                <w:color w:val="000000" w:themeColor="text1"/>
              </w:rPr>
              <w:t>.</w:t>
            </w:r>
            <w:r w:rsidRPr="00B51C28">
              <w:rPr>
                <w:color w:val="000000" w:themeColor="text1"/>
              </w:rPr>
              <w:t xml:space="preserve"> </w:t>
            </w:r>
          </w:p>
        </w:tc>
        <w:tc>
          <w:tcPr>
            <w:tcW w:w="1968" w:type="dxa"/>
          </w:tcPr>
          <w:p w14:paraId="3FC32C04" w14:textId="504263BF" w:rsidR="00665EE9" w:rsidRPr="00B51C28" w:rsidRDefault="00665EE9" w:rsidP="00B51C28">
            <w:pPr>
              <w:pStyle w:val="1"/>
              <w:spacing w:line="276" w:lineRule="auto"/>
              <w:ind w:firstLine="0"/>
              <w:jc w:val="both"/>
              <w:rPr>
                <w:color w:val="000000" w:themeColor="text1"/>
              </w:rPr>
            </w:pPr>
            <w:r w:rsidRPr="00B51C28">
              <w:rPr>
                <w:color w:val="000000" w:themeColor="text1"/>
              </w:rPr>
              <w:t>Снять колпачок с крышки-капельницы</w:t>
            </w:r>
            <w:r w:rsidR="00B51C28" w:rsidRPr="00B51C28">
              <w:rPr>
                <w:color w:val="000000" w:themeColor="text1"/>
              </w:rPr>
              <w:t>.</w:t>
            </w:r>
          </w:p>
        </w:tc>
        <w:tc>
          <w:tcPr>
            <w:tcW w:w="2410" w:type="dxa"/>
          </w:tcPr>
          <w:p w14:paraId="3D7C6E65" w14:textId="191A5BDA" w:rsidR="00665EE9" w:rsidRPr="00B51C28" w:rsidRDefault="00665EE9" w:rsidP="00B51C28">
            <w:pPr>
              <w:pStyle w:val="1"/>
              <w:spacing w:line="276" w:lineRule="auto"/>
              <w:ind w:firstLine="0"/>
              <w:jc w:val="both"/>
              <w:rPr>
                <w:noProof/>
                <w:color w:val="000000" w:themeColor="text1"/>
              </w:rPr>
            </w:pPr>
            <w:proofErr w:type="gramStart"/>
            <w:r w:rsidRPr="00B51C28">
              <w:rPr>
                <w:noProof/>
                <w:color w:val="000000" w:themeColor="text1"/>
              </w:rPr>
              <w:t>Держа флакон вертикально внести 2 капли (приблизительно 100 мкл) в круглое отверстие «</w:t>
            </w:r>
            <w:r w:rsidRPr="00B51C28">
              <w:rPr>
                <w:rFonts w:eastAsia="Times New Roman;Times New Roman"/>
                <w:color w:val="000000" w:themeColor="text1"/>
                <w:lang w:eastAsia="zh-CN"/>
              </w:rPr>
              <w:t>↑</w:t>
            </w:r>
            <w:r w:rsidRPr="00B51C28">
              <w:rPr>
                <w:noProof/>
                <w:color w:val="000000" w:themeColor="text1"/>
              </w:rPr>
              <w:t>» тест-кассеты)</w:t>
            </w:r>
            <w:r w:rsidR="00B51C28" w:rsidRPr="00B51C28">
              <w:rPr>
                <w:noProof/>
                <w:color w:val="000000" w:themeColor="text1"/>
              </w:rPr>
              <w:t>.</w:t>
            </w:r>
            <w:proofErr w:type="gramEnd"/>
          </w:p>
        </w:tc>
      </w:tr>
      <w:tr w:rsidR="00665EE9" w:rsidRPr="00B51C28" w14:paraId="4967087B" w14:textId="77777777" w:rsidTr="00207BCA">
        <w:trPr>
          <w:trHeight w:val="3071"/>
        </w:trPr>
        <w:tc>
          <w:tcPr>
            <w:tcW w:w="1418" w:type="dxa"/>
          </w:tcPr>
          <w:p w14:paraId="4F5A5712" w14:textId="77777777" w:rsidR="00665EE9" w:rsidRPr="00B51C28" w:rsidRDefault="009A4EAC" w:rsidP="00822DCA">
            <w:pPr>
              <w:pStyle w:val="1"/>
              <w:spacing w:line="276" w:lineRule="auto"/>
              <w:ind w:firstLine="0"/>
              <w:jc w:val="both"/>
              <w:rPr>
                <w:color w:val="000000" w:themeColor="text1"/>
              </w:rPr>
            </w:pPr>
            <w:r w:rsidRPr="00B51C28">
              <w:rPr>
                <w:noProof/>
                <w:color w:val="000000" w:themeColor="text1"/>
              </w:rPr>
              <w:object w:dxaOrig="1032" w:dyaOrig="2184" w14:anchorId="4DA7B31B">
                <v:shape id="_x0000_i1029" type="#_x0000_t75" alt="" style="width:51.75pt;height:109.5pt;mso-width-percent:0;mso-height-percent:0;mso-width-percent:0;mso-height-percent:0" o:ole="">
                  <v:imagedata r:id="rId21" o:title="" gain="1.25"/>
                </v:shape>
                <o:OLEObject Type="Embed" ProgID="PBrush" ShapeID="_x0000_i1029" DrawAspect="Content" ObjectID="_1750576729" r:id="rId22"/>
              </w:object>
            </w:r>
          </w:p>
        </w:tc>
        <w:tc>
          <w:tcPr>
            <w:tcW w:w="2126" w:type="dxa"/>
          </w:tcPr>
          <w:p w14:paraId="57CB3DA1" w14:textId="77777777" w:rsidR="00665EE9" w:rsidRPr="00B51C28" w:rsidRDefault="00665EE9" w:rsidP="00822DCA">
            <w:pPr>
              <w:pStyle w:val="1"/>
              <w:spacing w:line="276" w:lineRule="auto"/>
              <w:ind w:firstLine="0"/>
              <w:jc w:val="both"/>
              <w:rPr>
                <w:color w:val="000000" w:themeColor="text1"/>
              </w:rPr>
            </w:pPr>
            <w:r w:rsidRPr="00B51C28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3E9EC889" wp14:editId="6C800D81">
                  <wp:extent cx="1183897" cy="151227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021" cy="1514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2B083F80" w14:textId="77777777" w:rsidR="00665EE9" w:rsidRPr="00B51C28" w:rsidRDefault="00665EE9" w:rsidP="00822DCA">
            <w:pPr>
              <w:pStyle w:val="1"/>
              <w:spacing w:line="276" w:lineRule="auto"/>
              <w:ind w:firstLine="0"/>
              <w:jc w:val="both"/>
              <w:rPr>
                <w:color w:val="000000" w:themeColor="text1"/>
              </w:rPr>
            </w:pPr>
          </w:p>
          <w:p w14:paraId="7678EE8F" w14:textId="77777777" w:rsidR="00665EE9" w:rsidRPr="00B51C28" w:rsidRDefault="00665EE9" w:rsidP="00822DCA">
            <w:pPr>
              <w:pStyle w:val="1"/>
              <w:spacing w:line="276" w:lineRule="auto"/>
              <w:ind w:firstLine="0"/>
              <w:jc w:val="both"/>
              <w:rPr>
                <w:color w:val="000000" w:themeColor="text1"/>
              </w:rPr>
            </w:pPr>
            <w:r w:rsidRPr="00B51C28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0792F09F" wp14:editId="2B25C6D3">
                  <wp:extent cx="1195593" cy="117738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288" cy="1191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</w:tcPr>
          <w:p w14:paraId="1864D4B8" w14:textId="77777777" w:rsidR="00665EE9" w:rsidRPr="00B51C28" w:rsidRDefault="00665EE9" w:rsidP="00207BCA">
            <w:pPr>
              <w:pStyle w:val="1"/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  <w:p w14:paraId="6F41588E" w14:textId="1A3CE3A9" w:rsidR="00665EE9" w:rsidRPr="00B51C28" w:rsidRDefault="00207BCA" w:rsidP="00207BCA">
            <w:pPr>
              <w:pStyle w:val="1"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B51C28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2CF67F85" wp14:editId="4401CB04">
                  <wp:extent cx="864705" cy="1283732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142" cy="130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38EF24E4" w14:textId="77777777" w:rsidR="00665EE9" w:rsidRPr="00B51C28" w:rsidRDefault="00665EE9" w:rsidP="00822DCA">
            <w:pPr>
              <w:pStyle w:val="1"/>
              <w:spacing w:line="276" w:lineRule="auto"/>
              <w:ind w:firstLine="0"/>
              <w:jc w:val="both"/>
              <w:rPr>
                <w:noProof/>
                <w:color w:val="000000" w:themeColor="text1"/>
              </w:rPr>
            </w:pPr>
            <w:r w:rsidRPr="00B51C28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3659A1F8" wp14:editId="27A76F40">
                  <wp:extent cx="1343025" cy="16668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B02EC8" w14:textId="77777777" w:rsidR="00E26807" w:rsidRPr="00B51C28" w:rsidRDefault="00E26807" w:rsidP="00665EE9">
      <w:pPr>
        <w:pStyle w:val="60"/>
        <w:keepNext/>
        <w:keepLines/>
        <w:spacing w:line="276" w:lineRule="auto"/>
        <w:ind w:firstLine="567"/>
        <w:jc w:val="both"/>
        <w:rPr>
          <w:color w:val="000000" w:themeColor="text1"/>
          <w:highlight w:val="yellow"/>
          <w:u w:val="single"/>
          <w:lang w:eastAsia="ru-RU" w:bidi="ru-RU"/>
        </w:rPr>
      </w:pPr>
    </w:p>
    <w:p w14:paraId="4828D1C1" w14:textId="52F8B121" w:rsidR="00665EE9" w:rsidRPr="00B51C28" w:rsidRDefault="00665EE9" w:rsidP="00B51C28">
      <w:pPr>
        <w:pStyle w:val="60"/>
        <w:keepNext/>
        <w:keepLines/>
        <w:spacing w:line="276" w:lineRule="auto"/>
        <w:ind w:firstLine="709"/>
        <w:jc w:val="both"/>
        <w:rPr>
          <w:color w:val="000000" w:themeColor="text1"/>
          <w:u w:val="single"/>
          <w:lang w:eastAsia="ru-RU" w:bidi="ru-RU"/>
        </w:rPr>
      </w:pPr>
      <w:r w:rsidRPr="00B51C28">
        <w:rPr>
          <w:color w:val="000000" w:themeColor="text1"/>
          <w:u w:val="single"/>
          <w:lang w:eastAsia="ru-RU" w:bidi="ru-RU"/>
        </w:rPr>
        <w:t>Учет и интерпретация результатов</w:t>
      </w:r>
    </w:p>
    <w:p w14:paraId="6103A324" w14:textId="2C9B427E" w:rsidR="00665EE9" w:rsidRPr="00B51C28" w:rsidRDefault="00E26807" w:rsidP="00B51C28">
      <w:pPr>
        <w:pStyle w:val="a6"/>
        <w:spacing w:line="254" w:lineRule="auto"/>
        <w:ind w:firstLine="709"/>
        <w:jc w:val="both"/>
        <w:rPr>
          <w:color w:val="000000" w:themeColor="text1"/>
        </w:rPr>
      </w:pPr>
      <w:r w:rsidRPr="00B51C28">
        <w:rPr>
          <w:color w:val="000000" w:themeColor="text1"/>
          <w:lang w:eastAsia="ru-RU"/>
        </w:rPr>
        <w:t xml:space="preserve">Интенсивность окраски линий может меняться в зависимости от концентрации антигена </w:t>
      </w:r>
      <w:r w:rsidRPr="00B51C28">
        <w:rPr>
          <w:i/>
          <w:iCs/>
          <w:color w:val="000000" w:themeColor="text1"/>
          <w:lang w:eastAsia="ru-RU"/>
        </w:rPr>
        <w:t xml:space="preserve">H. </w:t>
      </w:r>
      <w:proofErr w:type="spellStart"/>
      <w:r w:rsidRPr="00B51C28">
        <w:rPr>
          <w:i/>
          <w:iCs/>
          <w:color w:val="000000" w:themeColor="text1"/>
          <w:lang w:eastAsia="ru-RU"/>
        </w:rPr>
        <w:t>pylori</w:t>
      </w:r>
      <w:proofErr w:type="spellEnd"/>
      <w:r w:rsidRPr="00B51C28">
        <w:rPr>
          <w:color w:val="000000" w:themeColor="text1"/>
          <w:lang w:eastAsia="ru-RU"/>
        </w:rPr>
        <w:t xml:space="preserve"> в исследуемом образце</w:t>
      </w:r>
      <w:r w:rsidR="00665EE9" w:rsidRPr="00B51C28">
        <w:rPr>
          <w:color w:val="000000" w:themeColor="text1"/>
        </w:rPr>
        <w:t>. Интерпретация результатов представлена в таблице 1.</w:t>
      </w:r>
    </w:p>
    <w:p w14:paraId="63968799" w14:textId="77777777" w:rsidR="00665EE9" w:rsidRPr="00B51C28" w:rsidRDefault="00665EE9" w:rsidP="00B51C28">
      <w:pPr>
        <w:pStyle w:val="a6"/>
        <w:spacing w:line="254" w:lineRule="auto"/>
        <w:ind w:firstLine="709"/>
        <w:jc w:val="both"/>
        <w:rPr>
          <w:color w:val="000000" w:themeColor="text1"/>
        </w:rPr>
      </w:pPr>
    </w:p>
    <w:p w14:paraId="20DCEB86" w14:textId="77777777" w:rsidR="00665EE9" w:rsidRPr="00B51C28" w:rsidRDefault="00665EE9" w:rsidP="00B51C28">
      <w:pPr>
        <w:pStyle w:val="a6"/>
        <w:spacing w:line="254" w:lineRule="auto"/>
        <w:ind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t>Таблица 1.</w:t>
      </w:r>
    </w:p>
    <w:p w14:paraId="56443F95" w14:textId="77777777" w:rsidR="00665EE9" w:rsidRPr="00B51C28" w:rsidRDefault="00665EE9" w:rsidP="0086449F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51C28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5D63C104" wp14:editId="5DDB5016">
            <wp:extent cx="4982210" cy="2176145"/>
            <wp:effectExtent l="0" t="0" r="0" b="0"/>
            <wp:docPr id="1391" name="Shap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hape 6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l="-5" t="-12" r="-5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210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8110C" w14:textId="77777777" w:rsidR="00665EE9" w:rsidRPr="00B51C28" w:rsidRDefault="00665EE9" w:rsidP="00373EE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B51C28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В случае получения </w:t>
      </w:r>
      <w:r w:rsidRPr="00B51C28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недействительного результата</w:t>
      </w:r>
      <w:r w:rsidRPr="00B51C28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анализ следует повторить с использованием другой </w:t>
      </w:r>
      <w:proofErr w:type="gramStart"/>
      <w:r w:rsidRPr="00B51C28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тест-кассеты</w:t>
      </w:r>
      <w:proofErr w:type="gramEnd"/>
      <w:r w:rsidRPr="00B51C28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набора.</w:t>
      </w:r>
    </w:p>
    <w:p w14:paraId="03C0A738" w14:textId="77777777" w:rsidR="00E26807" w:rsidRPr="00B51C28" w:rsidRDefault="00E26807" w:rsidP="00373EED">
      <w:pPr>
        <w:widowControl w:val="0"/>
        <w:tabs>
          <w:tab w:val="left" w:pos="1843"/>
        </w:tabs>
        <w:spacing w:after="0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</w:rPr>
      </w:pPr>
      <w:r w:rsidRPr="00B51C28">
        <w:rPr>
          <w:rFonts w:ascii="Times New Roman" w:hAnsi="Times New Roman" w:cs="Times New Roman"/>
          <w:b/>
          <w:i/>
          <w:color w:val="000000" w:themeColor="text1"/>
        </w:rPr>
        <w:t>Внимание!</w:t>
      </w:r>
      <w:r w:rsidRPr="00B51C28">
        <w:rPr>
          <w:rFonts w:ascii="Times New Roman" w:hAnsi="Times New Roman" w:cs="Times New Roman"/>
          <w:bCs/>
          <w:i/>
          <w:color w:val="000000" w:themeColor="text1"/>
        </w:rPr>
        <w:t xml:space="preserve"> При получении положительного результата </w:t>
      </w:r>
      <w:proofErr w:type="gramStart"/>
      <w:r w:rsidRPr="00B51C28">
        <w:rPr>
          <w:rFonts w:ascii="Times New Roman" w:hAnsi="Times New Roman" w:cs="Times New Roman"/>
          <w:bCs/>
          <w:i/>
          <w:color w:val="000000" w:themeColor="text1"/>
        </w:rPr>
        <w:t>экспресс-теста</w:t>
      </w:r>
      <w:proofErr w:type="gramEnd"/>
      <w:r w:rsidRPr="00B51C28">
        <w:rPr>
          <w:rFonts w:ascii="Times New Roman" w:hAnsi="Times New Roman" w:cs="Times New Roman"/>
          <w:bCs/>
          <w:i/>
          <w:color w:val="000000" w:themeColor="text1"/>
        </w:rPr>
        <w:t>, а также при отрицательном результате (при сохранении симптомов заболевания и/или при невозможности интерпретации результатов пользователем) следует обязательно обратиться к врачу для постановки диагноза и назначения лечения.</w:t>
      </w:r>
    </w:p>
    <w:p w14:paraId="10DBBB08" w14:textId="77777777" w:rsidR="00E26807" w:rsidRDefault="00E26807" w:rsidP="00373EED">
      <w:pPr>
        <w:widowControl w:val="0"/>
        <w:tabs>
          <w:tab w:val="left" w:pos="1843"/>
        </w:tabs>
        <w:spacing w:after="0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</w:rPr>
      </w:pPr>
      <w:r w:rsidRPr="00B51C28">
        <w:rPr>
          <w:rFonts w:ascii="Times New Roman" w:hAnsi="Times New Roman" w:cs="Times New Roman"/>
          <w:bCs/>
          <w:i/>
          <w:color w:val="000000" w:themeColor="text1"/>
        </w:rPr>
        <w:t>Без предварительной консультации с врачом принятие решений медицинского характера по результатам тестирования не допускается.</w:t>
      </w:r>
    </w:p>
    <w:p w14:paraId="7AD03A9D" w14:textId="77777777" w:rsidR="00373EED" w:rsidRPr="00B51C28" w:rsidRDefault="00373EED" w:rsidP="00373EED">
      <w:pPr>
        <w:widowControl w:val="0"/>
        <w:tabs>
          <w:tab w:val="left" w:pos="1843"/>
        </w:tabs>
        <w:spacing w:after="0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</w:rPr>
      </w:pPr>
    </w:p>
    <w:p w14:paraId="58A2D169" w14:textId="6DFB4E11" w:rsidR="00E26807" w:rsidRPr="00B51C28" w:rsidRDefault="002C3A53" w:rsidP="00373EED">
      <w:pPr>
        <w:widowControl w:val="0"/>
        <w:tabs>
          <w:tab w:val="left" w:pos="1843"/>
        </w:tabs>
        <w:spacing w:after="12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КОНТРОЛЬ КАЧЕСТВА</w:t>
      </w:r>
    </w:p>
    <w:p w14:paraId="477FA755" w14:textId="57EFF6FA" w:rsidR="00665EE9" w:rsidRPr="002C3A53" w:rsidRDefault="00E26807" w:rsidP="00373EED">
      <w:pPr>
        <w:widowControl w:val="0"/>
        <w:tabs>
          <w:tab w:val="left" w:pos="1843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B51C28">
        <w:rPr>
          <w:rFonts w:ascii="Times New Roman" w:hAnsi="Times New Roman" w:cs="Times New Roman"/>
          <w:i/>
          <w:color w:val="000000" w:themeColor="text1"/>
        </w:rPr>
        <w:t>Внутренний контроль</w:t>
      </w:r>
      <w:r w:rsidRPr="00B51C28">
        <w:rPr>
          <w:rFonts w:ascii="Times New Roman" w:hAnsi="Times New Roman" w:cs="Times New Roman"/>
          <w:color w:val="000000" w:themeColor="text1"/>
        </w:rPr>
        <w:t>: полоска пурпурного цвета, появляющаяся в контрольной зоне, подтверждает достаточный объем образца, правильное проведения процедуры и правильное функционирование медицинского изделия и реагентов. Образцы для внешнего контроля качества должны быть протестированы в соответствии со стандартами контроля качества, уста</w:t>
      </w:r>
      <w:r w:rsidR="002C3A53">
        <w:rPr>
          <w:rFonts w:ascii="Times New Roman" w:hAnsi="Times New Roman" w:cs="Times New Roman"/>
          <w:color w:val="000000" w:themeColor="text1"/>
        </w:rPr>
        <w:t>новленными в вашей лаборатории.</w:t>
      </w:r>
    </w:p>
    <w:p w14:paraId="6E427E8F" w14:textId="2CAEDC35" w:rsidR="00E26807" w:rsidRPr="00B51C28" w:rsidRDefault="002C3A53" w:rsidP="00373EED">
      <w:pPr>
        <w:tabs>
          <w:tab w:val="left" w:pos="1843"/>
        </w:tabs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  <w:t>Технические требования</w:t>
      </w:r>
    </w:p>
    <w:p w14:paraId="152BDD6B" w14:textId="52D369A0" w:rsidR="00AA6B6F" w:rsidRPr="00B51C28" w:rsidRDefault="00AA6B6F" w:rsidP="00373EED">
      <w:pPr>
        <w:tabs>
          <w:tab w:val="left" w:pos="184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</w:pPr>
      <w:r w:rsidRPr="00B51C28">
        <w:rPr>
          <w:rFonts w:ascii="Times New Roman" w:eastAsiaTheme="minorEastAsia" w:hAnsi="Times New Roman" w:cs="Times New Roman"/>
          <w:bCs/>
          <w:color w:val="000000" w:themeColor="text1"/>
          <w:lang w:eastAsia="zh-CN"/>
        </w:rPr>
        <w:t>Таблица 2</w:t>
      </w:r>
    </w:p>
    <w:tbl>
      <w:tblPr>
        <w:tblOverlap w:val="never"/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9"/>
        <w:gridCol w:w="5747"/>
      </w:tblGrid>
      <w:tr w:rsidR="002A2C61" w:rsidRPr="00B51C28" w14:paraId="58DC6047" w14:textId="77777777" w:rsidTr="00E26807">
        <w:trPr>
          <w:trHeight w:val="283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580FE2" w14:textId="77777777" w:rsidR="00E26807" w:rsidRPr="00B51C28" w:rsidRDefault="00E26807" w:rsidP="00822DCA">
            <w:pPr>
              <w:pStyle w:val="a4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51C28">
              <w:rPr>
                <w:color w:val="000000" w:themeColor="text1"/>
              </w:rPr>
              <w:t>Название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331B" w14:textId="77777777" w:rsidR="00E26807" w:rsidRPr="00B51C28" w:rsidRDefault="00E26807" w:rsidP="00822DCA">
            <w:pPr>
              <w:pStyle w:val="a4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51C28">
              <w:rPr>
                <w:color w:val="000000" w:themeColor="text1"/>
              </w:rPr>
              <w:t>Описание</w:t>
            </w:r>
          </w:p>
        </w:tc>
      </w:tr>
      <w:tr w:rsidR="002A2C61" w:rsidRPr="00B51C28" w14:paraId="24F2B643" w14:textId="77777777" w:rsidTr="00E26807">
        <w:trPr>
          <w:trHeight w:val="283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67191" w14:textId="39DA7A11" w:rsidR="00E26807" w:rsidRPr="00B51C28" w:rsidRDefault="00E26807" w:rsidP="002C3A53">
            <w:pPr>
              <w:pStyle w:val="a4"/>
              <w:spacing w:line="240" w:lineRule="auto"/>
              <w:ind w:firstLine="0"/>
              <w:jc w:val="both"/>
              <w:rPr>
                <w:color w:val="000000" w:themeColor="text1"/>
              </w:rPr>
            </w:pPr>
            <w:r w:rsidRPr="00B51C28">
              <w:rPr>
                <w:color w:val="000000" w:themeColor="text1"/>
                <w:lang w:eastAsia="ru-RU" w:bidi="ru-RU"/>
              </w:rPr>
              <w:t>1.1. Тест-кассета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7F20" w14:textId="2ACB8B12" w:rsidR="00E26807" w:rsidRPr="00B51C28" w:rsidRDefault="00E26807" w:rsidP="002C3A53">
            <w:pPr>
              <w:pStyle w:val="a4"/>
              <w:spacing w:line="240" w:lineRule="auto"/>
              <w:ind w:firstLine="0"/>
              <w:jc w:val="both"/>
              <w:rPr>
                <w:color w:val="000000" w:themeColor="text1"/>
              </w:rPr>
            </w:pPr>
            <w:r w:rsidRPr="00B51C28">
              <w:rPr>
                <w:color w:val="000000" w:themeColor="text1"/>
                <w:lang w:eastAsia="ru-RU" w:bidi="ru-RU"/>
              </w:rPr>
              <w:t>Контейнер из пластика размером 75х12 мм, с отверстиями для внесения образца и д</w:t>
            </w:r>
            <w:r w:rsidR="0065602D">
              <w:rPr>
                <w:color w:val="000000" w:themeColor="text1"/>
                <w:lang w:eastAsia="ru-RU" w:bidi="ru-RU"/>
              </w:rPr>
              <w:t>ля аналитической зоны, содержащи</w:t>
            </w:r>
            <w:r w:rsidRPr="00B51C28">
              <w:rPr>
                <w:color w:val="000000" w:themeColor="text1"/>
                <w:lang w:eastAsia="ru-RU" w:bidi="ru-RU"/>
              </w:rPr>
              <w:t>й тестовую полоску</w:t>
            </w:r>
            <w:r w:rsidR="00B51C28" w:rsidRPr="00B51C28">
              <w:rPr>
                <w:color w:val="000000" w:themeColor="text1"/>
                <w:lang w:eastAsia="ru-RU" w:bidi="ru-RU"/>
              </w:rPr>
              <w:t>.</w:t>
            </w:r>
          </w:p>
        </w:tc>
      </w:tr>
      <w:tr w:rsidR="002A2C61" w:rsidRPr="00B51C28" w14:paraId="7A935FFA" w14:textId="77777777" w:rsidTr="00E26807">
        <w:trPr>
          <w:trHeight w:val="283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E0D7" w14:textId="00E7A1AC" w:rsidR="00E26807" w:rsidRPr="00B51C28" w:rsidRDefault="00E26807" w:rsidP="0065602D">
            <w:pPr>
              <w:pStyle w:val="a4"/>
              <w:spacing w:line="240" w:lineRule="auto"/>
              <w:ind w:firstLine="0"/>
              <w:jc w:val="both"/>
              <w:rPr>
                <w:color w:val="000000" w:themeColor="text1"/>
              </w:rPr>
            </w:pPr>
            <w:r w:rsidRPr="00B51C28">
              <w:rPr>
                <w:color w:val="000000" w:themeColor="text1"/>
                <w:lang w:eastAsia="ru-RU" w:bidi="ru-RU"/>
              </w:rPr>
              <w:t xml:space="preserve">1.2. Флакон с крышкой-капельницей и </w:t>
            </w:r>
            <w:r w:rsidRPr="00B51C28">
              <w:rPr>
                <w:color w:val="000000" w:themeColor="text1"/>
                <w:lang w:eastAsia="ru-RU" w:bidi="ru-RU"/>
              </w:rPr>
              <w:lastRenderedPageBreak/>
              <w:t>стержнем для забора образца кала, содержащ</w:t>
            </w:r>
            <w:r w:rsidR="0065602D">
              <w:rPr>
                <w:color w:val="000000" w:themeColor="text1"/>
                <w:lang w:eastAsia="ru-RU" w:bidi="ru-RU"/>
              </w:rPr>
              <w:t>ий</w:t>
            </w:r>
            <w:r w:rsidRPr="00B51C28">
              <w:rPr>
                <w:color w:val="000000" w:themeColor="text1"/>
                <w:lang w:eastAsia="ru-RU" w:bidi="ru-RU"/>
              </w:rPr>
              <w:t xml:space="preserve"> буферный раствор</w:t>
            </w:r>
            <w:r w:rsidR="00640AF8" w:rsidRPr="00B51C28">
              <w:rPr>
                <w:color w:val="000000" w:themeColor="text1"/>
                <w:lang w:eastAsia="ru-RU" w:bidi="ru-RU"/>
              </w:rPr>
              <w:t xml:space="preserve"> (1 мл)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5851" w14:textId="0AE7206F" w:rsidR="00E26807" w:rsidRPr="00B51C28" w:rsidRDefault="00E26807" w:rsidP="002C3A53">
            <w:pPr>
              <w:pStyle w:val="a4"/>
              <w:spacing w:line="240" w:lineRule="auto"/>
              <w:ind w:firstLine="0"/>
              <w:jc w:val="both"/>
              <w:rPr>
                <w:color w:val="000000" w:themeColor="text1"/>
              </w:rPr>
            </w:pPr>
            <w:r w:rsidRPr="00B51C28">
              <w:rPr>
                <w:color w:val="000000" w:themeColor="text1"/>
                <w:lang w:eastAsia="ru-RU" w:bidi="ru-RU"/>
              </w:rPr>
              <w:lastRenderedPageBreak/>
              <w:t>Флакон с крышкой-капельницей и стержнем для</w:t>
            </w:r>
            <w:r w:rsidR="0065602D">
              <w:rPr>
                <w:color w:val="000000" w:themeColor="text1"/>
                <w:lang w:eastAsia="ru-RU" w:bidi="ru-RU"/>
              </w:rPr>
              <w:t xml:space="preserve"> забора </w:t>
            </w:r>
            <w:r w:rsidR="0065602D">
              <w:rPr>
                <w:color w:val="000000" w:themeColor="text1"/>
                <w:lang w:eastAsia="ru-RU" w:bidi="ru-RU"/>
              </w:rPr>
              <w:lastRenderedPageBreak/>
              <w:t>образца кала, содержащий</w:t>
            </w:r>
            <w:r w:rsidRPr="00B51C28">
              <w:rPr>
                <w:color w:val="000000" w:themeColor="text1"/>
                <w:lang w:eastAsia="ru-RU" w:bidi="ru-RU"/>
              </w:rPr>
              <w:t xml:space="preserve"> 1</w:t>
            </w:r>
            <w:r w:rsidR="00B51C28" w:rsidRPr="00B51C28">
              <w:rPr>
                <w:color w:val="000000" w:themeColor="text1"/>
                <w:lang w:eastAsia="ru-RU" w:bidi="ru-RU"/>
              </w:rPr>
              <w:t xml:space="preserve"> </w:t>
            </w:r>
            <w:r w:rsidRPr="00B51C28">
              <w:rPr>
                <w:color w:val="000000" w:themeColor="text1"/>
                <w:lang w:eastAsia="ru-RU" w:bidi="ru-RU"/>
              </w:rPr>
              <w:t xml:space="preserve">мл бесцветного или светло желтого цвета раствора для разведения образца, без инородных частиц или загрязнений. </w:t>
            </w:r>
          </w:p>
        </w:tc>
      </w:tr>
      <w:tr w:rsidR="002A2C61" w:rsidRPr="00B51C28" w14:paraId="73084626" w14:textId="77777777" w:rsidTr="00E26807">
        <w:trPr>
          <w:trHeight w:val="283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81D" w14:textId="4A97F9BC" w:rsidR="00E26807" w:rsidRPr="00B51C28" w:rsidRDefault="00E26807" w:rsidP="002C3A53">
            <w:pPr>
              <w:pStyle w:val="a4"/>
              <w:spacing w:line="240" w:lineRule="auto"/>
              <w:ind w:firstLine="0"/>
              <w:jc w:val="both"/>
              <w:rPr>
                <w:color w:val="000000" w:themeColor="text1"/>
              </w:rPr>
            </w:pPr>
            <w:r w:rsidRPr="00B51C28">
              <w:rPr>
                <w:color w:val="000000" w:themeColor="text1"/>
                <w:lang w:eastAsia="ru-RU" w:bidi="ru-RU"/>
              </w:rPr>
              <w:lastRenderedPageBreak/>
              <w:t>1.3. Этикетка для маркировки флакона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B174" w14:textId="46A70EF5" w:rsidR="00E26807" w:rsidRPr="00B51C28" w:rsidRDefault="00E26807" w:rsidP="002C3A53">
            <w:pPr>
              <w:pStyle w:val="a4"/>
              <w:spacing w:line="240" w:lineRule="auto"/>
              <w:ind w:firstLine="0"/>
              <w:jc w:val="both"/>
              <w:rPr>
                <w:color w:val="000000" w:themeColor="text1"/>
              </w:rPr>
            </w:pPr>
            <w:r w:rsidRPr="00B51C28">
              <w:rPr>
                <w:color w:val="000000" w:themeColor="text1"/>
                <w:lang w:eastAsia="ru-RU" w:bidi="ru-RU"/>
              </w:rPr>
              <w:t>Этикетка бумажная на клеевой основе размером 38x23,5 мм</w:t>
            </w:r>
            <w:r w:rsidR="00B51C28" w:rsidRPr="00B51C28">
              <w:rPr>
                <w:color w:val="000000" w:themeColor="text1"/>
                <w:lang w:eastAsia="ru-RU" w:bidi="ru-RU"/>
              </w:rPr>
              <w:t>.</w:t>
            </w:r>
          </w:p>
        </w:tc>
      </w:tr>
    </w:tbl>
    <w:p w14:paraId="4F3116BF" w14:textId="703F2D5B" w:rsidR="00081810" w:rsidRPr="00B51C28" w:rsidRDefault="00081810" w:rsidP="00373EED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lang w:eastAsia="ru-RU" w:bidi="ru-RU"/>
        </w:rPr>
      </w:pPr>
      <w:bookmarkStart w:id="10" w:name="bookmark8"/>
      <w:proofErr w:type="spellStart"/>
      <w:r w:rsidRPr="00B51C28">
        <w:rPr>
          <w:rFonts w:ascii="Times New Roman" w:hAnsi="Times New Roman" w:cs="Times New Roman"/>
          <w:b/>
          <w:bCs/>
          <w:color w:val="000000" w:themeColor="text1"/>
          <w:lang w:eastAsia="ru-RU" w:bidi="ru-RU"/>
        </w:rPr>
        <w:t>pH</w:t>
      </w:r>
      <w:proofErr w:type="spellEnd"/>
      <w:r w:rsidRPr="00B51C28">
        <w:rPr>
          <w:rFonts w:ascii="Times New Roman" w:hAnsi="Times New Roman" w:cs="Times New Roman"/>
          <w:b/>
          <w:bCs/>
          <w:color w:val="000000" w:themeColor="text1"/>
          <w:lang w:eastAsia="ru-RU" w:bidi="ru-RU"/>
        </w:rPr>
        <w:t xml:space="preserve"> буферного раствора</w:t>
      </w:r>
    </w:p>
    <w:p w14:paraId="68AE0B0D" w14:textId="24495789" w:rsidR="00081810" w:rsidRPr="00B51C28" w:rsidRDefault="00081810" w:rsidP="00373E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B51C28">
        <w:rPr>
          <w:rFonts w:ascii="Times New Roman" w:hAnsi="Times New Roman" w:cs="Times New Roman"/>
          <w:color w:val="000000" w:themeColor="text1"/>
          <w:lang w:eastAsia="ru-RU" w:bidi="ru-RU"/>
        </w:rPr>
        <w:t>От 7,2 до 8,2</w:t>
      </w:r>
      <w:r w:rsidR="00B51C28" w:rsidRPr="00B51C28">
        <w:rPr>
          <w:rFonts w:ascii="Times New Roman" w:hAnsi="Times New Roman" w:cs="Times New Roman"/>
          <w:color w:val="000000" w:themeColor="text1"/>
          <w:lang w:eastAsia="ru-RU" w:bidi="ru-RU"/>
        </w:rPr>
        <w:t>.</w:t>
      </w:r>
    </w:p>
    <w:p w14:paraId="5159A3EA" w14:textId="77777777" w:rsidR="00081810" w:rsidRPr="00B51C28" w:rsidRDefault="00081810" w:rsidP="00373EED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lang w:eastAsia="zh-CN" w:bidi="en-US"/>
        </w:rPr>
      </w:pPr>
      <w:r w:rsidRPr="00B51C28">
        <w:rPr>
          <w:rFonts w:ascii="Times New Roman" w:eastAsiaTheme="minorEastAsia" w:hAnsi="Times New Roman" w:cs="Times New Roman"/>
          <w:b/>
          <w:bCs/>
          <w:color w:val="000000" w:themeColor="text1"/>
          <w:lang w:eastAsia="zh-CN" w:bidi="en-US"/>
        </w:rPr>
        <w:t>Время достижения устойчивых результатов</w:t>
      </w:r>
      <w:r w:rsidRPr="00B51C28">
        <w:rPr>
          <w:rFonts w:ascii="Times New Roman" w:eastAsiaTheme="minorEastAsia" w:hAnsi="Times New Roman" w:cs="Times New Roman"/>
          <w:color w:val="000000" w:themeColor="text1"/>
          <w:lang w:eastAsia="zh-CN" w:bidi="en-US"/>
        </w:rPr>
        <w:t>.</w:t>
      </w:r>
    </w:p>
    <w:p w14:paraId="76F22717" w14:textId="737D032D" w:rsidR="00081810" w:rsidRPr="00B51C28" w:rsidRDefault="00081810" w:rsidP="00373EED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lang w:eastAsia="zh-CN" w:bidi="en-US"/>
        </w:rPr>
      </w:pPr>
      <w:r w:rsidRPr="00B51C28">
        <w:rPr>
          <w:rFonts w:ascii="Times New Roman" w:eastAsiaTheme="minorEastAsia" w:hAnsi="Times New Roman" w:cs="Times New Roman"/>
          <w:color w:val="000000" w:themeColor="text1"/>
          <w:lang w:eastAsia="zh-CN" w:bidi="en-US"/>
        </w:rPr>
        <w:t xml:space="preserve">Считывать результат спустя </w:t>
      </w:r>
      <w:r w:rsidR="003768E8" w:rsidRPr="00B51C28">
        <w:rPr>
          <w:rFonts w:ascii="Times New Roman" w:eastAsiaTheme="minorEastAsia" w:hAnsi="Times New Roman" w:cs="Times New Roman"/>
          <w:color w:val="000000" w:themeColor="text1"/>
          <w:lang w:eastAsia="zh-CN" w:bidi="en-US"/>
        </w:rPr>
        <w:t>1</w:t>
      </w:r>
      <w:r w:rsidRPr="00B51C28">
        <w:rPr>
          <w:rFonts w:ascii="Times New Roman" w:eastAsiaTheme="minorEastAsia" w:hAnsi="Times New Roman" w:cs="Times New Roman"/>
          <w:color w:val="000000" w:themeColor="text1"/>
          <w:lang w:eastAsia="zh-CN" w:bidi="en-US"/>
        </w:rPr>
        <w:t xml:space="preserve">5 минут, </w:t>
      </w:r>
      <w:r w:rsidRPr="00B51C28">
        <w:rPr>
          <w:rFonts w:ascii="Times New Roman" w:eastAsiaTheme="minorEastAsia" w:hAnsi="Times New Roman" w:cs="Times New Roman"/>
          <w:b/>
          <w:bCs/>
          <w:color w:val="000000" w:themeColor="text1"/>
          <w:lang w:eastAsia="zh-CN" w:bidi="en-US"/>
        </w:rPr>
        <w:t xml:space="preserve">не позднее </w:t>
      </w:r>
      <w:r w:rsidR="003768E8" w:rsidRPr="00B51C28">
        <w:rPr>
          <w:rFonts w:ascii="Times New Roman" w:eastAsiaTheme="minorEastAsia" w:hAnsi="Times New Roman" w:cs="Times New Roman"/>
          <w:b/>
          <w:bCs/>
          <w:color w:val="000000" w:themeColor="text1"/>
          <w:lang w:eastAsia="zh-CN" w:bidi="en-US"/>
        </w:rPr>
        <w:t>3</w:t>
      </w:r>
      <w:r w:rsidRPr="00B51C28">
        <w:rPr>
          <w:rFonts w:ascii="Times New Roman" w:eastAsiaTheme="minorEastAsia" w:hAnsi="Times New Roman" w:cs="Times New Roman"/>
          <w:b/>
          <w:bCs/>
          <w:color w:val="000000" w:themeColor="text1"/>
          <w:lang w:eastAsia="zh-CN" w:bidi="en-US"/>
        </w:rPr>
        <w:t>0 минут.</w:t>
      </w:r>
    </w:p>
    <w:p w14:paraId="2CAFDDBD" w14:textId="77777777" w:rsidR="00B51C28" w:rsidRPr="00B51C28" w:rsidRDefault="00081810" w:rsidP="00373EED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lang w:eastAsia="zh-CN" w:bidi="en-US"/>
        </w:rPr>
      </w:pPr>
      <w:r w:rsidRPr="00B51C28">
        <w:rPr>
          <w:rFonts w:ascii="Times New Roman" w:eastAsiaTheme="minorEastAsia" w:hAnsi="Times New Roman" w:cs="Times New Roman"/>
          <w:b/>
          <w:bCs/>
          <w:color w:val="000000" w:themeColor="text1"/>
          <w:lang w:eastAsia="zh-CN" w:bidi="en-US"/>
        </w:rPr>
        <w:t xml:space="preserve">Аналитическая чувствительность (предел обнаружения) </w:t>
      </w:r>
    </w:p>
    <w:p w14:paraId="42D28A74" w14:textId="6492A467" w:rsidR="00081810" w:rsidRPr="00B51C28" w:rsidRDefault="00081810" w:rsidP="00373EED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lang w:eastAsia="zh-CN" w:bidi="en-US"/>
        </w:rPr>
      </w:pPr>
      <w:r w:rsidRPr="00B51C28">
        <w:rPr>
          <w:rFonts w:ascii="Times New Roman" w:eastAsiaTheme="minorEastAsia" w:hAnsi="Times New Roman" w:cs="Times New Roman"/>
          <w:color w:val="000000" w:themeColor="text1"/>
          <w:lang w:eastAsia="zh-CN" w:bidi="en-US"/>
        </w:rPr>
        <w:t xml:space="preserve">5 </w:t>
      </w:r>
      <w:proofErr w:type="spellStart"/>
      <w:r w:rsidRPr="00B51C28">
        <w:rPr>
          <w:rFonts w:ascii="Times New Roman" w:eastAsiaTheme="minorEastAsia" w:hAnsi="Times New Roman" w:cs="Times New Roman"/>
          <w:color w:val="000000" w:themeColor="text1"/>
          <w:lang w:eastAsia="zh-CN" w:bidi="en-US"/>
        </w:rPr>
        <w:t>нг</w:t>
      </w:r>
      <w:proofErr w:type="spellEnd"/>
      <w:r w:rsidRPr="00B51C28">
        <w:rPr>
          <w:rFonts w:ascii="Times New Roman" w:eastAsiaTheme="minorEastAsia" w:hAnsi="Times New Roman" w:cs="Times New Roman"/>
          <w:color w:val="000000" w:themeColor="text1"/>
          <w:lang w:eastAsia="zh-CN" w:bidi="en-US"/>
        </w:rPr>
        <w:t>/мл</w:t>
      </w:r>
      <w:r w:rsidR="00636F71" w:rsidRPr="00B51C28">
        <w:rPr>
          <w:rStyle w:val="afa"/>
          <w:rFonts w:ascii="Times New Roman" w:eastAsiaTheme="minorEastAsia" w:hAnsi="Times New Roman" w:cs="Times New Roman"/>
          <w:color w:val="000000" w:themeColor="text1"/>
          <w:lang w:eastAsia="zh-CN" w:bidi="en-US"/>
        </w:rPr>
        <w:footnoteReference w:id="1"/>
      </w:r>
      <w:r w:rsidR="00B51C28" w:rsidRPr="00B51C28">
        <w:rPr>
          <w:rFonts w:ascii="Times New Roman" w:eastAsiaTheme="minorEastAsia" w:hAnsi="Times New Roman" w:cs="Times New Roman"/>
          <w:color w:val="000000" w:themeColor="text1"/>
          <w:lang w:eastAsia="zh-CN" w:bidi="en-US"/>
        </w:rPr>
        <w:t>.</w:t>
      </w:r>
    </w:p>
    <w:p w14:paraId="4C125B08" w14:textId="77777777" w:rsidR="00081810" w:rsidRPr="00B51C28" w:rsidRDefault="00081810" w:rsidP="00373EED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lang w:eastAsia="zh-CN" w:bidi="en-US"/>
        </w:rPr>
      </w:pPr>
      <w:r w:rsidRPr="00B51C28">
        <w:rPr>
          <w:rFonts w:ascii="Times New Roman" w:eastAsiaTheme="minorEastAsia" w:hAnsi="Times New Roman" w:cs="Times New Roman"/>
          <w:b/>
          <w:bCs/>
          <w:color w:val="000000" w:themeColor="text1"/>
          <w:lang w:eastAsia="zh-CN" w:bidi="en-US"/>
        </w:rPr>
        <w:t>Чувствительность</w:t>
      </w:r>
    </w:p>
    <w:p w14:paraId="773B23AF" w14:textId="68B9F72E" w:rsidR="00081810" w:rsidRPr="00B51C28" w:rsidRDefault="00081810" w:rsidP="00373EED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lang w:eastAsia="zh-CN" w:bidi="en-US"/>
        </w:rPr>
      </w:pPr>
      <w:r w:rsidRPr="00B51C28">
        <w:rPr>
          <w:rFonts w:ascii="Times New Roman" w:eastAsiaTheme="minorEastAsia" w:hAnsi="Times New Roman" w:cs="Times New Roman"/>
          <w:color w:val="000000" w:themeColor="text1"/>
          <w:lang w:eastAsia="zh-CN" w:bidi="en-US"/>
        </w:rPr>
        <w:t xml:space="preserve">Чувствительность </w:t>
      </w:r>
      <w:proofErr w:type="gramStart"/>
      <w:r w:rsidRPr="00B51C28">
        <w:rPr>
          <w:rFonts w:ascii="Times New Roman" w:eastAsiaTheme="minorEastAsia" w:hAnsi="Times New Roman" w:cs="Times New Roman"/>
          <w:color w:val="000000" w:themeColor="text1"/>
          <w:lang w:eastAsia="zh-CN" w:bidi="en-US"/>
        </w:rPr>
        <w:t>экспресс-теста</w:t>
      </w:r>
      <w:proofErr w:type="gramEnd"/>
      <w:r w:rsidRPr="00B51C28">
        <w:rPr>
          <w:rFonts w:ascii="Times New Roman" w:eastAsiaTheme="minorEastAsia" w:hAnsi="Times New Roman" w:cs="Times New Roman"/>
          <w:color w:val="000000" w:themeColor="text1"/>
          <w:lang w:eastAsia="zh-CN" w:bidi="en-US"/>
        </w:rPr>
        <w:t xml:space="preserve"> составляет 100</w:t>
      </w:r>
      <w:r w:rsidR="00B51C28" w:rsidRPr="00B51C28">
        <w:rPr>
          <w:rFonts w:ascii="Times New Roman" w:eastAsiaTheme="minorEastAsia" w:hAnsi="Times New Roman" w:cs="Times New Roman"/>
          <w:color w:val="000000" w:themeColor="text1"/>
          <w:lang w:eastAsia="zh-CN" w:bidi="en-US"/>
        </w:rPr>
        <w:t xml:space="preserve"> </w:t>
      </w:r>
      <w:r w:rsidRPr="00B51C28">
        <w:rPr>
          <w:rFonts w:ascii="Times New Roman" w:eastAsiaTheme="minorEastAsia" w:hAnsi="Times New Roman" w:cs="Times New Roman"/>
          <w:color w:val="000000" w:themeColor="text1"/>
          <w:lang w:eastAsia="zh-CN" w:bidi="en-US"/>
        </w:rPr>
        <w:t>%.</w:t>
      </w:r>
    </w:p>
    <w:p w14:paraId="31861DDD" w14:textId="77777777" w:rsidR="00B51C28" w:rsidRPr="00B51C28" w:rsidRDefault="00081810" w:rsidP="00373EE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B51C28">
        <w:rPr>
          <w:rFonts w:ascii="Times New Roman" w:hAnsi="Times New Roman" w:cs="Times New Roman"/>
          <w:b/>
          <w:bCs/>
          <w:color w:val="000000" w:themeColor="text1"/>
        </w:rPr>
        <w:t>Диагностическая чувствительность</w:t>
      </w:r>
      <w:r w:rsidRPr="00B51C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51C28">
        <w:rPr>
          <w:rFonts w:ascii="Times New Roman" w:hAnsi="Times New Roman" w:cs="Times New Roman"/>
          <w:b/>
          <w:color w:val="000000" w:themeColor="text1"/>
        </w:rPr>
        <w:t>эспресс</w:t>
      </w:r>
      <w:proofErr w:type="spellEnd"/>
      <w:r w:rsidRPr="00B51C28">
        <w:rPr>
          <w:rFonts w:ascii="Times New Roman" w:hAnsi="Times New Roman" w:cs="Times New Roman"/>
          <w:b/>
          <w:color w:val="000000" w:themeColor="text1"/>
        </w:rPr>
        <w:t>-теста</w:t>
      </w:r>
    </w:p>
    <w:p w14:paraId="32D4F25A" w14:textId="5D347A40" w:rsidR="00081810" w:rsidRPr="00B51C28" w:rsidRDefault="00081810" w:rsidP="00373EE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B51C28">
        <w:rPr>
          <w:rFonts w:ascii="Times New Roman" w:hAnsi="Times New Roman" w:cs="Times New Roman"/>
          <w:color w:val="000000" w:themeColor="text1"/>
        </w:rPr>
        <w:t xml:space="preserve"> </w:t>
      </w:r>
      <w:r w:rsidR="00E73728" w:rsidRPr="00B51C28">
        <w:rPr>
          <w:rFonts w:ascii="Times New Roman" w:hAnsi="Times New Roman" w:cs="Times New Roman"/>
          <w:color w:val="000000" w:themeColor="text1"/>
        </w:rPr>
        <w:t>98,02</w:t>
      </w:r>
      <w:r w:rsidR="00B51C28" w:rsidRPr="00B51C28">
        <w:rPr>
          <w:rFonts w:ascii="Times New Roman" w:hAnsi="Times New Roman" w:cs="Times New Roman"/>
          <w:color w:val="000000" w:themeColor="text1"/>
        </w:rPr>
        <w:t xml:space="preserve"> </w:t>
      </w:r>
      <w:r w:rsidR="00E73728" w:rsidRPr="00B51C28">
        <w:rPr>
          <w:rFonts w:ascii="Times New Roman" w:hAnsi="Times New Roman" w:cs="Times New Roman"/>
          <w:color w:val="000000" w:themeColor="text1"/>
        </w:rPr>
        <w:t>-</w:t>
      </w:r>
      <w:r w:rsidR="00B51C28" w:rsidRPr="00B51C28">
        <w:rPr>
          <w:rFonts w:ascii="Times New Roman" w:hAnsi="Times New Roman" w:cs="Times New Roman"/>
          <w:color w:val="000000" w:themeColor="text1"/>
        </w:rPr>
        <w:t xml:space="preserve"> </w:t>
      </w:r>
      <w:r w:rsidR="00E73728" w:rsidRPr="00B51C28">
        <w:rPr>
          <w:rFonts w:ascii="Times New Roman" w:hAnsi="Times New Roman" w:cs="Times New Roman"/>
          <w:color w:val="000000" w:themeColor="text1"/>
        </w:rPr>
        <w:t>100</w:t>
      </w:r>
      <w:r w:rsidR="00B51C28" w:rsidRPr="00B51C28">
        <w:rPr>
          <w:rFonts w:ascii="Times New Roman" w:hAnsi="Times New Roman" w:cs="Times New Roman"/>
          <w:color w:val="000000" w:themeColor="text1"/>
        </w:rPr>
        <w:t xml:space="preserve"> </w:t>
      </w:r>
      <w:r w:rsidR="00E73728" w:rsidRPr="00B51C28">
        <w:rPr>
          <w:rFonts w:ascii="Times New Roman" w:hAnsi="Times New Roman" w:cs="Times New Roman"/>
          <w:color w:val="000000" w:themeColor="text1"/>
        </w:rPr>
        <w:t xml:space="preserve">% </w:t>
      </w:r>
      <w:r w:rsidRPr="00B51C28">
        <w:rPr>
          <w:rFonts w:ascii="Times New Roman" w:hAnsi="Times New Roman" w:cs="Times New Roman"/>
          <w:color w:val="000000" w:themeColor="text1"/>
        </w:rPr>
        <w:t xml:space="preserve"> (с доверительной вероятностью 95</w:t>
      </w:r>
      <w:r w:rsidR="00B51C28" w:rsidRPr="00B51C28">
        <w:rPr>
          <w:rFonts w:ascii="Times New Roman" w:hAnsi="Times New Roman" w:cs="Times New Roman"/>
          <w:color w:val="000000" w:themeColor="text1"/>
        </w:rPr>
        <w:t xml:space="preserve"> </w:t>
      </w:r>
      <w:r w:rsidRPr="00B51C28">
        <w:rPr>
          <w:rFonts w:ascii="Times New Roman" w:hAnsi="Times New Roman" w:cs="Times New Roman"/>
          <w:color w:val="000000" w:themeColor="text1"/>
        </w:rPr>
        <w:t>%)</w:t>
      </w:r>
      <w:r w:rsidR="00B51C28" w:rsidRPr="00B51C28">
        <w:rPr>
          <w:rFonts w:ascii="Times New Roman" w:hAnsi="Times New Roman" w:cs="Times New Roman"/>
          <w:color w:val="000000" w:themeColor="text1"/>
        </w:rPr>
        <w:t>.</w:t>
      </w:r>
    </w:p>
    <w:p w14:paraId="6BF67E45" w14:textId="77777777" w:rsidR="00081810" w:rsidRPr="00B51C28" w:rsidRDefault="00081810" w:rsidP="00373EED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lang w:eastAsia="zh-CN" w:bidi="en-US"/>
        </w:rPr>
      </w:pPr>
      <w:r w:rsidRPr="00B51C28">
        <w:rPr>
          <w:rFonts w:ascii="Times New Roman" w:eastAsiaTheme="minorEastAsia" w:hAnsi="Times New Roman" w:cs="Times New Roman"/>
          <w:b/>
          <w:bCs/>
          <w:color w:val="000000" w:themeColor="text1"/>
          <w:lang w:eastAsia="zh-CN" w:bidi="en-US"/>
        </w:rPr>
        <w:t>Аналитическая специфичность</w:t>
      </w:r>
    </w:p>
    <w:p w14:paraId="6A56FEFF" w14:textId="3D0EA73D" w:rsidR="00081810" w:rsidRPr="00B51C28" w:rsidRDefault="00081810" w:rsidP="0065602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B51C28">
        <w:rPr>
          <w:rFonts w:ascii="Times New Roman" w:hAnsi="Times New Roman" w:cs="Times New Roman"/>
          <w:color w:val="000000" w:themeColor="text1"/>
        </w:rPr>
        <w:t>Следующие перекрестно-реактивные вещества не оказывают значимого влияния на результат тестирования</w:t>
      </w:r>
      <w:r w:rsidR="003768E8" w:rsidRPr="00B51C28">
        <w:rPr>
          <w:rFonts w:ascii="Times New Roman" w:hAnsi="Times New Roman" w:cs="Times New Roman"/>
          <w:color w:val="000000" w:themeColor="text1"/>
        </w:rPr>
        <w:t>:</w:t>
      </w:r>
      <w:r w:rsidRPr="00B51C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768E8" w:rsidRPr="00B51C28">
        <w:rPr>
          <w:rFonts w:ascii="Times New Roman" w:hAnsi="Times New Roman" w:cs="Times New Roman"/>
          <w:color w:val="000000" w:themeColor="text1"/>
        </w:rPr>
        <w:t>Pseudomonas</w:t>
      </w:r>
      <w:proofErr w:type="spellEnd"/>
      <w:r w:rsidR="003768E8" w:rsidRPr="00B51C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768E8" w:rsidRPr="00B51C28">
        <w:rPr>
          <w:rFonts w:ascii="Times New Roman" w:hAnsi="Times New Roman" w:cs="Times New Roman"/>
          <w:color w:val="000000" w:themeColor="text1"/>
        </w:rPr>
        <w:t>aeruginosa</w:t>
      </w:r>
      <w:proofErr w:type="spellEnd"/>
      <w:r w:rsidR="003768E8" w:rsidRPr="00B51C28">
        <w:rPr>
          <w:rFonts w:ascii="Times New Roman" w:hAnsi="Times New Roman" w:cs="Times New Roman"/>
          <w:color w:val="000000" w:themeColor="text1"/>
        </w:rPr>
        <w:t xml:space="preserve"> (ATCC9027), </w:t>
      </w:r>
      <w:proofErr w:type="spellStart"/>
      <w:r w:rsidR="003768E8" w:rsidRPr="00B51C28">
        <w:rPr>
          <w:rFonts w:ascii="Times New Roman" w:hAnsi="Times New Roman" w:cs="Times New Roman"/>
          <w:color w:val="000000" w:themeColor="text1"/>
        </w:rPr>
        <w:t>St</w:t>
      </w:r>
      <w:r w:rsidR="0065602D">
        <w:rPr>
          <w:rFonts w:ascii="Times New Roman" w:hAnsi="Times New Roman" w:cs="Times New Roman"/>
          <w:color w:val="000000" w:themeColor="text1"/>
        </w:rPr>
        <w:t>aphylococcus</w:t>
      </w:r>
      <w:proofErr w:type="spellEnd"/>
      <w:r w:rsidR="0065602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5602D">
        <w:rPr>
          <w:rFonts w:ascii="Times New Roman" w:hAnsi="Times New Roman" w:cs="Times New Roman"/>
          <w:color w:val="000000" w:themeColor="text1"/>
        </w:rPr>
        <w:t>aureus</w:t>
      </w:r>
      <w:proofErr w:type="spellEnd"/>
      <w:r w:rsidR="0065602D">
        <w:rPr>
          <w:rFonts w:ascii="Times New Roman" w:hAnsi="Times New Roman" w:cs="Times New Roman"/>
          <w:color w:val="000000" w:themeColor="text1"/>
        </w:rPr>
        <w:t xml:space="preserve"> (ATCC6538), </w:t>
      </w:r>
      <w:r w:rsidR="003768E8" w:rsidRPr="00B51C28">
        <w:rPr>
          <w:rFonts w:ascii="Times New Roman" w:hAnsi="Times New Roman" w:cs="Times New Roman"/>
          <w:color w:val="000000" w:themeColor="text1"/>
          <w:lang w:val="en-US"/>
        </w:rPr>
        <w:t>Escherichia</w:t>
      </w:r>
      <w:r w:rsidR="003768E8" w:rsidRPr="00B51C28">
        <w:rPr>
          <w:rFonts w:ascii="Times New Roman" w:hAnsi="Times New Roman" w:cs="Times New Roman"/>
          <w:color w:val="000000" w:themeColor="text1"/>
        </w:rPr>
        <w:t xml:space="preserve"> </w:t>
      </w:r>
      <w:r w:rsidR="003768E8" w:rsidRPr="00B51C28">
        <w:rPr>
          <w:rFonts w:ascii="Times New Roman" w:hAnsi="Times New Roman" w:cs="Times New Roman"/>
          <w:color w:val="000000" w:themeColor="text1"/>
          <w:lang w:val="en-US"/>
        </w:rPr>
        <w:t>coli</w:t>
      </w:r>
      <w:r w:rsidR="003768E8" w:rsidRPr="00B51C28">
        <w:rPr>
          <w:rFonts w:ascii="Times New Roman" w:hAnsi="Times New Roman" w:cs="Times New Roman"/>
          <w:color w:val="000000" w:themeColor="text1"/>
        </w:rPr>
        <w:t xml:space="preserve"> (</w:t>
      </w:r>
      <w:r w:rsidR="003768E8" w:rsidRPr="00B51C28">
        <w:rPr>
          <w:rFonts w:ascii="Times New Roman" w:hAnsi="Times New Roman" w:cs="Times New Roman"/>
          <w:color w:val="000000" w:themeColor="text1"/>
          <w:lang w:val="en-US"/>
        </w:rPr>
        <w:t>ATCC</w:t>
      </w:r>
      <w:r w:rsidR="003768E8" w:rsidRPr="00B51C28">
        <w:rPr>
          <w:rFonts w:ascii="Times New Roman" w:hAnsi="Times New Roman" w:cs="Times New Roman"/>
          <w:color w:val="000000" w:themeColor="text1"/>
        </w:rPr>
        <w:t xml:space="preserve">8739), </w:t>
      </w:r>
      <w:r w:rsidR="003768E8" w:rsidRPr="00B51C28">
        <w:rPr>
          <w:rFonts w:ascii="Times New Roman" w:hAnsi="Times New Roman" w:cs="Times New Roman"/>
          <w:color w:val="000000" w:themeColor="text1"/>
          <w:lang w:val="en-US"/>
        </w:rPr>
        <w:t>Candida</w:t>
      </w:r>
      <w:r w:rsidR="003768E8" w:rsidRPr="00B51C28">
        <w:rPr>
          <w:rFonts w:ascii="Times New Roman" w:hAnsi="Times New Roman" w:cs="Times New Roman"/>
          <w:color w:val="000000" w:themeColor="text1"/>
        </w:rPr>
        <w:t xml:space="preserve"> </w:t>
      </w:r>
      <w:r w:rsidR="003768E8" w:rsidRPr="00B51C28">
        <w:rPr>
          <w:rFonts w:ascii="Times New Roman" w:hAnsi="Times New Roman" w:cs="Times New Roman"/>
          <w:color w:val="000000" w:themeColor="text1"/>
          <w:lang w:val="en-US"/>
        </w:rPr>
        <w:t>albicans</w:t>
      </w:r>
      <w:r w:rsidR="003768E8" w:rsidRPr="00B51C28">
        <w:rPr>
          <w:rFonts w:ascii="Times New Roman" w:hAnsi="Times New Roman" w:cs="Times New Roman"/>
          <w:color w:val="000000" w:themeColor="text1"/>
        </w:rPr>
        <w:t xml:space="preserve"> (АТСС10231) в концентрациях 10</w:t>
      </w:r>
      <w:r w:rsidR="003768E8" w:rsidRPr="00B51C28">
        <w:rPr>
          <w:rFonts w:ascii="Times New Roman" w:hAnsi="Times New Roman" w:cs="Times New Roman"/>
          <w:color w:val="000000" w:themeColor="text1"/>
          <w:vertAlign w:val="superscript"/>
        </w:rPr>
        <w:t>6</w:t>
      </w:r>
      <w:r w:rsidR="003768E8" w:rsidRPr="00B51C28">
        <w:rPr>
          <w:rFonts w:ascii="Times New Roman" w:hAnsi="Times New Roman" w:cs="Times New Roman"/>
          <w:color w:val="000000" w:themeColor="text1"/>
        </w:rPr>
        <w:t xml:space="preserve"> КОЕ/мл</w:t>
      </w:r>
      <w:r w:rsidRPr="00B51C28">
        <w:rPr>
          <w:rFonts w:ascii="Times New Roman" w:hAnsi="Times New Roman" w:cs="Times New Roman"/>
          <w:bCs/>
          <w:color w:val="000000" w:themeColor="text1"/>
          <w:lang w:eastAsia="ru-RU"/>
        </w:rPr>
        <w:t>.</w:t>
      </w:r>
    </w:p>
    <w:p w14:paraId="26816610" w14:textId="17E7DD3C" w:rsidR="00081810" w:rsidRPr="00B51C28" w:rsidRDefault="00081810" w:rsidP="00373EED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lang w:eastAsia="zh-CN" w:bidi="en-US"/>
        </w:rPr>
      </w:pPr>
      <w:r w:rsidRPr="00B51C28">
        <w:rPr>
          <w:rFonts w:ascii="Times New Roman" w:eastAsiaTheme="minorEastAsia" w:hAnsi="Times New Roman" w:cs="Times New Roman"/>
          <w:b/>
          <w:bCs/>
          <w:color w:val="000000" w:themeColor="text1"/>
          <w:lang w:eastAsia="zh-CN" w:bidi="en-US"/>
        </w:rPr>
        <w:t xml:space="preserve">Специфичность </w:t>
      </w:r>
      <w:r w:rsidRPr="00B51C28">
        <w:rPr>
          <w:rFonts w:ascii="Times New Roman" w:eastAsiaTheme="minorEastAsia" w:hAnsi="Times New Roman" w:cs="Times New Roman"/>
          <w:color w:val="000000" w:themeColor="text1"/>
          <w:lang w:eastAsia="zh-CN" w:bidi="en-US"/>
        </w:rPr>
        <w:t>составляет 100</w:t>
      </w:r>
      <w:r w:rsidR="00B51C28" w:rsidRPr="00B51C28">
        <w:rPr>
          <w:rFonts w:ascii="Times New Roman" w:eastAsiaTheme="minorEastAsia" w:hAnsi="Times New Roman" w:cs="Times New Roman"/>
          <w:color w:val="000000" w:themeColor="text1"/>
          <w:lang w:eastAsia="zh-CN" w:bidi="en-US"/>
        </w:rPr>
        <w:t xml:space="preserve"> </w:t>
      </w:r>
      <w:r w:rsidRPr="00B51C28">
        <w:rPr>
          <w:rFonts w:ascii="Times New Roman" w:eastAsiaTheme="minorEastAsia" w:hAnsi="Times New Roman" w:cs="Times New Roman"/>
          <w:color w:val="000000" w:themeColor="text1"/>
          <w:lang w:eastAsia="zh-CN" w:bidi="en-US"/>
        </w:rPr>
        <w:t>%.</w:t>
      </w:r>
    </w:p>
    <w:p w14:paraId="4D353D18" w14:textId="7BE20BC7" w:rsidR="00081810" w:rsidRPr="00B51C28" w:rsidRDefault="00081810" w:rsidP="00373EE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B51C28">
        <w:rPr>
          <w:rFonts w:ascii="Times New Roman" w:hAnsi="Times New Roman" w:cs="Times New Roman"/>
          <w:b/>
          <w:bCs/>
          <w:color w:val="000000" w:themeColor="text1"/>
        </w:rPr>
        <w:t>Диагностическая специфичность</w:t>
      </w:r>
      <w:r w:rsidRPr="00B51C28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B51C28">
        <w:rPr>
          <w:rFonts w:ascii="Times New Roman" w:hAnsi="Times New Roman" w:cs="Times New Roman"/>
          <w:color w:val="000000" w:themeColor="text1"/>
        </w:rPr>
        <w:t>экспресс-теста</w:t>
      </w:r>
      <w:proofErr w:type="gramEnd"/>
      <w:r w:rsidRPr="00B51C28">
        <w:rPr>
          <w:rFonts w:ascii="Times New Roman" w:hAnsi="Times New Roman" w:cs="Times New Roman"/>
          <w:color w:val="000000" w:themeColor="text1"/>
        </w:rPr>
        <w:t xml:space="preserve">: </w:t>
      </w:r>
      <w:r w:rsidR="00E73728" w:rsidRPr="00B51C28">
        <w:rPr>
          <w:rFonts w:ascii="Times New Roman" w:hAnsi="Times New Roman" w:cs="Times New Roman"/>
          <w:color w:val="000000" w:themeColor="text1"/>
        </w:rPr>
        <w:t>98,51</w:t>
      </w:r>
      <w:r w:rsidR="00B51C28" w:rsidRPr="00B51C28">
        <w:rPr>
          <w:rFonts w:ascii="Times New Roman" w:hAnsi="Times New Roman" w:cs="Times New Roman"/>
          <w:color w:val="000000" w:themeColor="text1"/>
        </w:rPr>
        <w:t xml:space="preserve"> </w:t>
      </w:r>
      <w:r w:rsidR="00E73728" w:rsidRPr="00B51C28">
        <w:rPr>
          <w:rFonts w:ascii="Times New Roman" w:hAnsi="Times New Roman" w:cs="Times New Roman"/>
          <w:color w:val="000000" w:themeColor="text1"/>
        </w:rPr>
        <w:t>-</w:t>
      </w:r>
      <w:r w:rsidR="00B51C28" w:rsidRPr="00B51C28">
        <w:rPr>
          <w:rFonts w:ascii="Times New Roman" w:hAnsi="Times New Roman" w:cs="Times New Roman"/>
          <w:color w:val="000000" w:themeColor="text1"/>
        </w:rPr>
        <w:t xml:space="preserve"> </w:t>
      </w:r>
      <w:r w:rsidR="00E73728" w:rsidRPr="00B51C28">
        <w:rPr>
          <w:rFonts w:ascii="Times New Roman" w:hAnsi="Times New Roman" w:cs="Times New Roman"/>
          <w:color w:val="000000" w:themeColor="text1"/>
        </w:rPr>
        <w:t>100</w:t>
      </w:r>
      <w:r w:rsidR="00B51C28" w:rsidRPr="00B51C28">
        <w:rPr>
          <w:rFonts w:ascii="Times New Roman" w:hAnsi="Times New Roman" w:cs="Times New Roman"/>
          <w:color w:val="000000" w:themeColor="text1"/>
        </w:rPr>
        <w:t xml:space="preserve"> </w:t>
      </w:r>
      <w:r w:rsidR="00E73728" w:rsidRPr="00B51C28">
        <w:rPr>
          <w:rFonts w:ascii="Times New Roman" w:hAnsi="Times New Roman" w:cs="Times New Roman"/>
          <w:color w:val="000000" w:themeColor="text1"/>
        </w:rPr>
        <w:t xml:space="preserve">% </w:t>
      </w:r>
      <w:r w:rsidRPr="00B51C28">
        <w:rPr>
          <w:rFonts w:ascii="Times New Roman" w:hAnsi="Times New Roman" w:cs="Times New Roman"/>
          <w:color w:val="000000" w:themeColor="text1"/>
        </w:rPr>
        <w:t>(с доверительной вероятностью 95</w:t>
      </w:r>
      <w:r w:rsidR="00B51C28" w:rsidRPr="00B51C28">
        <w:rPr>
          <w:rFonts w:ascii="Times New Roman" w:hAnsi="Times New Roman" w:cs="Times New Roman"/>
          <w:color w:val="000000" w:themeColor="text1"/>
        </w:rPr>
        <w:t xml:space="preserve"> </w:t>
      </w:r>
      <w:r w:rsidRPr="00B51C28">
        <w:rPr>
          <w:rFonts w:ascii="Times New Roman" w:hAnsi="Times New Roman" w:cs="Times New Roman"/>
          <w:color w:val="000000" w:themeColor="text1"/>
        </w:rPr>
        <w:t>%).</w:t>
      </w:r>
    </w:p>
    <w:p w14:paraId="2AF5BA70" w14:textId="77777777" w:rsidR="00081810" w:rsidRPr="00B51C28" w:rsidRDefault="00081810" w:rsidP="00373EED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lang w:eastAsia="zh-CN" w:bidi="en-US"/>
        </w:rPr>
      </w:pPr>
      <w:r w:rsidRPr="00B51C28">
        <w:rPr>
          <w:rFonts w:ascii="Times New Roman" w:eastAsiaTheme="minorEastAsia" w:hAnsi="Times New Roman" w:cs="Times New Roman"/>
          <w:b/>
          <w:bCs/>
          <w:color w:val="000000" w:themeColor="text1"/>
          <w:lang w:eastAsia="zh-CN" w:bidi="en-US"/>
        </w:rPr>
        <w:t>Интерферирующие вещества</w:t>
      </w:r>
    </w:p>
    <w:p w14:paraId="2FFE2B29" w14:textId="77777777" w:rsidR="00081810" w:rsidRPr="00B51C28" w:rsidRDefault="00081810" w:rsidP="00373EED">
      <w:pPr>
        <w:widowControl w:val="0"/>
        <w:tabs>
          <w:tab w:val="left" w:pos="1843"/>
        </w:tabs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lang w:eastAsia="zh-CN" w:bidi="en-US"/>
        </w:rPr>
      </w:pPr>
      <w:r w:rsidRPr="00B51C28">
        <w:rPr>
          <w:rFonts w:ascii="Times New Roman" w:eastAsiaTheme="minorEastAsia" w:hAnsi="Times New Roman" w:cs="Times New Roman"/>
          <w:color w:val="000000" w:themeColor="text1"/>
          <w:lang w:eastAsia="zh-CN" w:bidi="en-US"/>
        </w:rPr>
        <w:t>Следующие интерферирующие вещества в заданных концентрациях не влияют на результат теста.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51C28" w:rsidRPr="00B51C28" w14:paraId="7A57F7C6" w14:textId="77777777" w:rsidTr="00B51C28">
        <w:tc>
          <w:tcPr>
            <w:tcW w:w="5068" w:type="dxa"/>
          </w:tcPr>
          <w:p w14:paraId="783DB18A" w14:textId="3D652E60" w:rsidR="00B51C28" w:rsidRPr="00B51C28" w:rsidRDefault="00B51C28" w:rsidP="00B51C28">
            <w:pPr>
              <w:widowControl w:val="0"/>
              <w:tabs>
                <w:tab w:val="left" w:pos="1843"/>
              </w:tabs>
              <w:ind w:firstLine="709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zh-CN" w:bidi="en-US"/>
              </w:rPr>
            </w:pPr>
            <w:proofErr w:type="spellStart"/>
            <w:r w:rsidRPr="00B51C28">
              <w:rPr>
                <w:rFonts w:ascii="Times New Roman" w:eastAsiaTheme="minorEastAsia" w:hAnsi="Times New Roman" w:cs="Times New Roman"/>
                <w:color w:val="000000" w:themeColor="text1"/>
                <w:lang w:eastAsia="zh-CN" w:bidi="en-US"/>
              </w:rPr>
              <w:t>Диклофенак</w:t>
            </w:r>
            <w:proofErr w:type="spellEnd"/>
          </w:p>
        </w:tc>
        <w:tc>
          <w:tcPr>
            <w:tcW w:w="5069" w:type="dxa"/>
          </w:tcPr>
          <w:p w14:paraId="71D10273" w14:textId="13B10F23" w:rsidR="00B51C28" w:rsidRPr="00B51C28" w:rsidRDefault="00B51C28" w:rsidP="00B51C28">
            <w:pPr>
              <w:widowControl w:val="0"/>
              <w:tabs>
                <w:tab w:val="left" w:pos="1843"/>
              </w:tabs>
              <w:ind w:firstLine="709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zh-CN" w:bidi="en-US"/>
              </w:rPr>
            </w:pPr>
            <w:r w:rsidRPr="00B51C28">
              <w:rPr>
                <w:rFonts w:ascii="Times New Roman" w:eastAsiaTheme="minorEastAsia" w:hAnsi="Times New Roman" w:cs="Times New Roman"/>
                <w:color w:val="000000" w:themeColor="text1"/>
                <w:lang w:eastAsia="zh-CN" w:bidi="en-US"/>
              </w:rPr>
              <w:t xml:space="preserve">169 </w:t>
            </w:r>
            <w:proofErr w:type="spellStart"/>
            <w:r w:rsidRPr="00B51C28">
              <w:rPr>
                <w:rFonts w:ascii="Times New Roman" w:eastAsiaTheme="minorEastAsia" w:hAnsi="Times New Roman" w:cs="Times New Roman"/>
                <w:color w:val="000000" w:themeColor="text1"/>
                <w:lang w:eastAsia="zh-CN" w:bidi="en-US"/>
              </w:rPr>
              <w:t>мкмоль</w:t>
            </w:r>
            <w:proofErr w:type="spellEnd"/>
            <w:r w:rsidRPr="00B51C28">
              <w:rPr>
                <w:rFonts w:ascii="Times New Roman" w:eastAsiaTheme="minorEastAsia" w:hAnsi="Times New Roman" w:cs="Times New Roman"/>
                <w:color w:val="000000" w:themeColor="text1"/>
                <w:lang w:eastAsia="zh-CN" w:bidi="en-US"/>
              </w:rPr>
              <w:t>/л</w:t>
            </w:r>
          </w:p>
        </w:tc>
      </w:tr>
      <w:tr w:rsidR="00B51C28" w:rsidRPr="00B51C28" w14:paraId="3162F022" w14:textId="77777777" w:rsidTr="00B51C28">
        <w:tc>
          <w:tcPr>
            <w:tcW w:w="5068" w:type="dxa"/>
          </w:tcPr>
          <w:p w14:paraId="1BC96CD4" w14:textId="1F8681C5" w:rsidR="00B51C28" w:rsidRPr="00B51C28" w:rsidRDefault="00B51C28" w:rsidP="00B51C28">
            <w:pPr>
              <w:widowControl w:val="0"/>
              <w:tabs>
                <w:tab w:val="left" w:pos="1843"/>
              </w:tabs>
              <w:ind w:firstLine="709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zh-CN" w:bidi="en-US"/>
              </w:rPr>
            </w:pPr>
            <w:r w:rsidRPr="00B51C28">
              <w:rPr>
                <w:rFonts w:ascii="Times New Roman" w:eastAsiaTheme="minorEastAsia" w:hAnsi="Times New Roman" w:cs="Times New Roman"/>
                <w:color w:val="000000" w:themeColor="text1"/>
                <w:lang w:eastAsia="zh-CN" w:bidi="en-US"/>
              </w:rPr>
              <w:t>Стеариновая кислота</w:t>
            </w:r>
          </w:p>
        </w:tc>
        <w:tc>
          <w:tcPr>
            <w:tcW w:w="5069" w:type="dxa"/>
          </w:tcPr>
          <w:p w14:paraId="1960CB46" w14:textId="68101AB8" w:rsidR="00B51C28" w:rsidRPr="00B51C28" w:rsidRDefault="00B51C28" w:rsidP="00B51C28">
            <w:pPr>
              <w:widowControl w:val="0"/>
              <w:tabs>
                <w:tab w:val="left" w:pos="1843"/>
              </w:tabs>
              <w:ind w:firstLine="709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zh-CN" w:bidi="en-US"/>
              </w:rPr>
            </w:pPr>
            <w:r w:rsidRPr="00B51C28">
              <w:rPr>
                <w:rFonts w:ascii="Times New Roman" w:eastAsiaTheme="minorEastAsia" w:hAnsi="Times New Roman" w:cs="Times New Roman"/>
                <w:color w:val="000000" w:themeColor="text1"/>
                <w:lang w:eastAsia="zh-CN" w:bidi="en-US"/>
              </w:rPr>
              <w:t>5 мг/мл</w:t>
            </w:r>
          </w:p>
        </w:tc>
      </w:tr>
      <w:tr w:rsidR="00B51C28" w:rsidRPr="00B51C28" w14:paraId="3EA61BBD" w14:textId="77777777" w:rsidTr="00B51C28">
        <w:tc>
          <w:tcPr>
            <w:tcW w:w="5068" w:type="dxa"/>
          </w:tcPr>
          <w:p w14:paraId="3BA30891" w14:textId="54BD9E8F" w:rsidR="00B51C28" w:rsidRPr="00B51C28" w:rsidRDefault="00B51C28" w:rsidP="00B51C28">
            <w:pPr>
              <w:widowControl w:val="0"/>
              <w:tabs>
                <w:tab w:val="left" w:pos="1843"/>
              </w:tabs>
              <w:ind w:firstLine="709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zh-CN" w:bidi="en-US"/>
              </w:rPr>
            </w:pPr>
            <w:proofErr w:type="spellStart"/>
            <w:r w:rsidRPr="00B51C28">
              <w:rPr>
                <w:rFonts w:ascii="Times New Roman" w:eastAsiaTheme="minorEastAsia" w:hAnsi="Times New Roman" w:cs="Times New Roman"/>
                <w:color w:val="000000" w:themeColor="text1"/>
                <w:lang w:eastAsia="zh-CN" w:bidi="en-US"/>
              </w:rPr>
              <w:t>Лоперамид</w:t>
            </w:r>
            <w:proofErr w:type="spellEnd"/>
            <w:r w:rsidRPr="00B51C28">
              <w:rPr>
                <w:rFonts w:ascii="Times New Roman" w:eastAsiaTheme="minorEastAsia" w:hAnsi="Times New Roman" w:cs="Times New Roman"/>
                <w:color w:val="000000" w:themeColor="text1"/>
                <w:lang w:eastAsia="zh-CN" w:bidi="en-US"/>
              </w:rPr>
              <w:t xml:space="preserve">  </w:t>
            </w:r>
          </w:p>
        </w:tc>
        <w:tc>
          <w:tcPr>
            <w:tcW w:w="5069" w:type="dxa"/>
          </w:tcPr>
          <w:p w14:paraId="788C6FB3" w14:textId="747A4F03" w:rsidR="00B51C28" w:rsidRPr="00B51C28" w:rsidRDefault="00B51C28" w:rsidP="00B51C28">
            <w:pPr>
              <w:widowControl w:val="0"/>
              <w:tabs>
                <w:tab w:val="left" w:pos="1843"/>
              </w:tabs>
              <w:ind w:firstLine="709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zh-CN" w:bidi="en-US"/>
              </w:rPr>
            </w:pPr>
            <w:r w:rsidRPr="00B51C28">
              <w:rPr>
                <w:rFonts w:ascii="Times New Roman" w:eastAsiaTheme="minorEastAsia" w:hAnsi="Times New Roman" w:cs="Times New Roman"/>
                <w:color w:val="000000" w:themeColor="text1"/>
                <w:lang w:eastAsia="zh-CN" w:bidi="en-US"/>
              </w:rPr>
              <w:t>2,5 мг/мл</w:t>
            </w:r>
          </w:p>
        </w:tc>
      </w:tr>
      <w:tr w:rsidR="00B51C28" w:rsidRPr="00B51C28" w14:paraId="4475A042" w14:textId="77777777" w:rsidTr="00B51C28">
        <w:tc>
          <w:tcPr>
            <w:tcW w:w="5068" w:type="dxa"/>
          </w:tcPr>
          <w:p w14:paraId="0583094A" w14:textId="341D39AD" w:rsidR="00B51C28" w:rsidRPr="00B51C28" w:rsidRDefault="00B51C28" w:rsidP="00B51C28">
            <w:pPr>
              <w:widowControl w:val="0"/>
              <w:tabs>
                <w:tab w:val="left" w:pos="1843"/>
              </w:tabs>
              <w:ind w:firstLine="709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zh-CN" w:bidi="en-US"/>
              </w:rPr>
            </w:pPr>
            <w:proofErr w:type="spellStart"/>
            <w:r w:rsidRPr="00B51C28">
              <w:rPr>
                <w:rFonts w:ascii="Times New Roman" w:eastAsiaTheme="minorEastAsia" w:hAnsi="Times New Roman" w:cs="Times New Roman"/>
                <w:color w:val="000000" w:themeColor="text1"/>
                <w:lang w:eastAsia="zh-CN" w:bidi="en-US"/>
              </w:rPr>
              <w:t>Метронидазол</w:t>
            </w:r>
            <w:proofErr w:type="spellEnd"/>
          </w:p>
        </w:tc>
        <w:tc>
          <w:tcPr>
            <w:tcW w:w="5069" w:type="dxa"/>
          </w:tcPr>
          <w:p w14:paraId="0F081761" w14:textId="5D77D80E" w:rsidR="00B51C28" w:rsidRPr="00B51C28" w:rsidRDefault="00B51C28" w:rsidP="00B51C28">
            <w:pPr>
              <w:widowControl w:val="0"/>
              <w:tabs>
                <w:tab w:val="left" w:pos="1843"/>
              </w:tabs>
              <w:ind w:firstLine="709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zh-CN" w:bidi="en-US"/>
              </w:rPr>
            </w:pPr>
            <w:r w:rsidRPr="00B51C28">
              <w:rPr>
                <w:rFonts w:ascii="Times New Roman" w:eastAsiaTheme="minorEastAsia" w:hAnsi="Times New Roman" w:cs="Times New Roman"/>
                <w:color w:val="000000" w:themeColor="text1"/>
                <w:lang w:eastAsia="zh-CN" w:bidi="en-US"/>
              </w:rPr>
              <w:t xml:space="preserve">701 </w:t>
            </w:r>
            <w:proofErr w:type="spellStart"/>
            <w:r w:rsidRPr="00B51C28">
              <w:rPr>
                <w:rFonts w:ascii="Times New Roman" w:eastAsiaTheme="minorEastAsia" w:hAnsi="Times New Roman" w:cs="Times New Roman"/>
                <w:color w:val="000000" w:themeColor="text1"/>
                <w:lang w:eastAsia="zh-CN" w:bidi="en-US"/>
              </w:rPr>
              <w:t>мкмоль</w:t>
            </w:r>
            <w:proofErr w:type="spellEnd"/>
            <w:r w:rsidRPr="00B51C28">
              <w:rPr>
                <w:rFonts w:ascii="Times New Roman" w:eastAsiaTheme="minorEastAsia" w:hAnsi="Times New Roman" w:cs="Times New Roman"/>
                <w:color w:val="000000" w:themeColor="text1"/>
                <w:lang w:eastAsia="zh-CN" w:bidi="en-US"/>
              </w:rPr>
              <w:t>/л</w:t>
            </w:r>
          </w:p>
        </w:tc>
      </w:tr>
      <w:tr w:rsidR="00B51C28" w:rsidRPr="00B51C28" w14:paraId="22D0E15E" w14:textId="77777777" w:rsidTr="00B51C28">
        <w:tc>
          <w:tcPr>
            <w:tcW w:w="5068" w:type="dxa"/>
          </w:tcPr>
          <w:p w14:paraId="6F91CA68" w14:textId="711E02D5" w:rsidR="00B51C28" w:rsidRPr="00B51C28" w:rsidRDefault="00B51C28" w:rsidP="00B51C28">
            <w:pPr>
              <w:widowControl w:val="0"/>
              <w:tabs>
                <w:tab w:val="left" w:pos="1843"/>
              </w:tabs>
              <w:ind w:firstLine="709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zh-CN" w:bidi="en-US"/>
              </w:rPr>
            </w:pPr>
            <w:r w:rsidRPr="00B51C28">
              <w:rPr>
                <w:rFonts w:ascii="Times New Roman" w:eastAsiaTheme="minorEastAsia" w:hAnsi="Times New Roman" w:cs="Times New Roman"/>
                <w:color w:val="000000" w:themeColor="text1"/>
                <w:lang w:eastAsia="zh-CN" w:bidi="en-US"/>
              </w:rPr>
              <w:t xml:space="preserve">Слизь  </w:t>
            </w:r>
          </w:p>
        </w:tc>
        <w:tc>
          <w:tcPr>
            <w:tcW w:w="5069" w:type="dxa"/>
          </w:tcPr>
          <w:p w14:paraId="470EEE18" w14:textId="61CAA61E" w:rsidR="00B51C28" w:rsidRPr="00B51C28" w:rsidRDefault="00B51C28" w:rsidP="00B51C28">
            <w:pPr>
              <w:widowControl w:val="0"/>
              <w:tabs>
                <w:tab w:val="left" w:pos="1843"/>
              </w:tabs>
              <w:ind w:firstLine="709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zh-CN" w:bidi="en-US"/>
              </w:rPr>
            </w:pPr>
            <w:r w:rsidRPr="00B51C28">
              <w:rPr>
                <w:rFonts w:ascii="Times New Roman" w:eastAsiaTheme="minorEastAsia" w:hAnsi="Times New Roman" w:cs="Times New Roman"/>
                <w:color w:val="000000" w:themeColor="text1"/>
                <w:lang w:eastAsia="zh-CN" w:bidi="en-US"/>
              </w:rPr>
              <w:t>50%</w:t>
            </w:r>
          </w:p>
        </w:tc>
      </w:tr>
      <w:tr w:rsidR="00B51C28" w:rsidRPr="00B51C28" w14:paraId="5F306AED" w14:textId="77777777" w:rsidTr="00B51C28">
        <w:tc>
          <w:tcPr>
            <w:tcW w:w="5068" w:type="dxa"/>
          </w:tcPr>
          <w:p w14:paraId="42629409" w14:textId="6C15CE75" w:rsidR="00B51C28" w:rsidRPr="00B51C28" w:rsidRDefault="00B51C28" w:rsidP="00B51C28">
            <w:pPr>
              <w:widowControl w:val="0"/>
              <w:tabs>
                <w:tab w:val="left" w:pos="1843"/>
              </w:tabs>
              <w:ind w:firstLine="709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zh-CN" w:bidi="en-US"/>
              </w:rPr>
            </w:pPr>
            <w:r w:rsidRPr="00B51C28">
              <w:rPr>
                <w:rFonts w:ascii="Times New Roman" w:eastAsiaTheme="minorEastAsia" w:hAnsi="Times New Roman" w:cs="Times New Roman"/>
                <w:color w:val="000000" w:themeColor="text1"/>
                <w:lang w:eastAsia="zh-CN" w:bidi="en-US"/>
              </w:rPr>
              <w:t>Лейкоциты</w:t>
            </w:r>
          </w:p>
        </w:tc>
        <w:tc>
          <w:tcPr>
            <w:tcW w:w="5069" w:type="dxa"/>
          </w:tcPr>
          <w:p w14:paraId="5AD602A5" w14:textId="0DF7F806" w:rsidR="00B51C28" w:rsidRPr="00B51C28" w:rsidRDefault="00B51C28" w:rsidP="00B51C28">
            <w:pPr>
              <w:widowControl w:val="0"/>
              <w:tabs>
                <w:tab w:val="left" w:pos="1843"/>
              </w:tabs>
              <w:ind w:firstLine="709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zh-CN" w:bidi="en-US"/>
              </w:rPr>
            </w:pPr>
            <w:r w:rsidRPr="00B51C28">
              <w:rPr>
                <w:rFonts w:ascii="Times New Roman" w:eastAsiaTheme="minorEastAsia" w:hAnsi="Times New Roman" w:cs="Times New Roman"/>
                <w:color w:val="000000" w:themeColor="text1"/>
                <w:lang w:eastAsia="zh-CN" w:bidi="en-US"/>
              </w:rPr>
              <w:t>10</w:t>
            </w:r>
            <w:r w:rsidRPr="00B51C28">
              <w:rPr>
                <w:rFonts w:ascii="Times New Roman" w:eastAsiaTheme="minorEastAsia" w:hAnsi="Times New Roman" w:cs="Times New Roman"/>
                <w:color w:val="000000" w:themeColor="text1"/>
                <w:vertAlign w:val="superscript"/>
                <w:lang w:eastAsia="zh-CN" w:bidi="en-US"/>
              </w:rPr>
              <w:t>6</w:t>
            </w:r>
            <w:r w:rsidRPr="00B51C28">
              <w:rPr>
                <w:rFonts w:ascii="Times New Roman" w:eastAsiaTheme="minorEastAsia" w:hAnsi="Times New Roman" w:cs="Times New Roman"/>
                <w:color w:val="000000" w:themeColor="text1"/>
                <w:lang w:eastAsia="zh-CN" w:bidi="en-US"/>
              </w:rPr>
              <w:t xml:space="preserve"> клеток/мл</w:t>
            </w:r>
          </w:p>
        </w:tc>
      </w:tr>
    </w:tbl>
    <w:p w14:paraId="04995716" w14:textId="77777777" w:rsidR="00B51C28" w:rsidRPr="00B51C28" w:rsidRDefault="00B85566" w:rsidP="00373EED">
      <w:pPr>
        <w:widowControl w:val="0"/>
        <w:tabs>
          <w:tab w:val="left" w:pos="184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B51C28">
        <w:rPr>
          <w:rFonts w:ascii="Times New Roman" w:hAnsi="Times New Roman" w:cs="Times New Roman"/>
          <w:b/>
          <w:bCs/>
          <w:color w:val="000000" w:themeColor="text1"/>
        </w:rPr>
        <w:t>Воспроизводимость</w:t>
      </w:r>
      <w:proofErr w:type="spellEnd"/>
      <w:r w:rsidR="00081810" w:rsidRPr="00B51C2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77D8B617" w14:textId="2634BC2A" w:rsidR="00081810" w:rsidRPr="00B51C28" w:rsidRDefault="00B51C28" w:rsidP="00373EED">
      <w:pPr>
        <w:widowControl w:val="0"/>
        <w:tabs>
          <w:tab w:val="left" w:pos="184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B51C28">
        <w:rPr>
          <w:rFonts w:ascii="Times New Roman" w:hAnsi="Times New Roman" w:cs="Times New Roman"/>
          <w:color w:val="000000" w:themeColor="text1"/>
        </w:rPr>
        <w:t>С</w:t>
      </w:r>
      <w:r w:rsidR="00081810" w:rsidRPr="00B51C28">
        <w:rPr>
          <w:rFonts w:ascii="Times New Roman" w:hAnsi="Times New Roman" w:cs="Times New Roman"/>
          <w:color w:val="000000" w:themeColor="text1"/>
        </w:rPr>
        <w:t>оставляет 100</w:t>
      </w:r>
      <w:r w:rsidRPr="00B51C28">
        <w:rPr>
          <w:rFonts w:ascii="Times New Roman" w:hAnsi="Times New Roman" w:cs="Times New Roman"/>
          <w:color w:val="000000" w:themeColor="text1"/>
        </w:rPr>
        <w:t xml:space="preserve"> </w:t>
      </w:r>
      <w:r w:rsidR="00081810" w:rsidRPr="00B51C28">
        <w:rPr>
          <w:rFonts w:ascii="Times New Roman" w:hAnsi="Times New Roman" w:cs="Times New Roman"/>
          <w:color w:val="000000" w:themeColor="text1"/>
        </w:rPr>
        <w:t>%.</w:t>
      </w:r>
    </w:p>
    <w:p w14:paraId="4FCE8099" w14:textId="77777777" w:rsidR="00081810" w:rsidRPr="00B51C28" w:rsidRDefault="00081810" w:rsidP="00373EED">
      <w:pPr>
        <w:widowControl w:val="0"/>
        <w:tabs>
          <w:tab w:val="left" w:pos="184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B51C28">
        <w:rPr>
          <w:rFonts w:ascii="Times New Roman" w:hAnsi="Times New Roman" w:cs="Times New Roman"/>
          <w:b/>
          <w:bCs/>
          <w:color w:val="000000" w:themeColor="text1"/>
        </w:rPr>
        <w:t>Комплектность</w:t>
      </w:r>
    </w:p>
    <w:p w14:paraId="40284B51" w14:textId="77777777" w:rsidR="00081810" w:rsidRPr="00B51C28" w:rsidRDefault="00081810" w:rsidP="00373EED">
      <w:pPr>
        <w:widowControl w:val="0"/>
        <w:tabs>
          <w:tab w:val="left" w:pos="1843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B51C28">
        <w:rPr>
          <w:rFonts w:ascii="Times New Roman" w:hAnsi="Times New Roman" w:cs="Times New Roman"/>
          <w:color w:val="000000" w:themeColor="text1"/>
        </w:rPr>
        <w:t>В комплект поставки входит:</w:t>
      </w:r>
    </w:p>
    <w:p w14:paraId="27E9E06F" w14:textId="604DAECF" w:rsidR="00B51C28" w:rsidRPr="00B51C28" w:rsidRDefault="0065602D" w:rsidP="00373EED">
      <w:pPr>
        <w:pStyle w:val="af0"/>
        <w:widowControl w:val="0"/>
        <w:numPr>
          <w:ilvl w:val="0"/>
          <w:numId w:val="17"/>
        </w:numPr>
        <w:tabs>
          <w:tab w:val="left" w:pos="1276"/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Тест-система;</w:t>
      </w:r>
    </w:p>
    <w:p w14:paraId="7B4FD7BD" w14:textId="1F382201" w:rsidR="00B51C28" w:rsidRPr="00B51C28" w:rsidRDefault="00081810" w:rsidP="00373EED">
      <w:pPr>
        <w:pStyle w:val="af0"/>
        <w:widowControl w:val="0"/>
        <w:numPr>
          <w:ilvl w:val="0"/>
          <w:numId w:val="17"/>
        </w:numPr>
        <w:tabs>
          <w:tab w:val="left" w:pos="1276"/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B51C28">
        <w:rPr>
          <w:rFonts w:ascii="Times New Roman" w:hAnsi="Times New Roman" w:cs="Times New Roman"/>
          <w:color w:val="000000" w:themeColor="text1"/>
        </w:rPr>
        <w:t>Инструкция по применению</w:t>
      </w:r>
      <w:r w:rsidR="0065602D">
        <w:rPr>
          <w:rFonts w:ascii="Times New Roman" w:hAnsi="Times New Roman" w:cs="Times New Roman"/>
          <w:color w:val="000000" w:themeColor="text1"/>
        </w:rPr>
        <w:t>;</w:t>
      </w:r>
    </w:p>
    <w:p w14:paraId="2F954A85" w14:textId="2095BCD6" w:rsidR="005D7D73" w:rsidRDefault="00081810" w:rsidP="00373EED">
      <w:pPr>
        <w:pStyle w:val="af0"/>
        <w:widowControl w:val="0"/>
        <w:numPr>
          <w:ilvl w:val="0"/>
          <w:numId w:val="17"/>
        </w:numPr>
        <w:tabs>
          <w:tab w:val="left" w:pos="1276"/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B51C28">
        <w:rPr>
          <w:rFonts w:ascii="Times New Roman" w:hAnsi="Times New Roman" w:cs="Times New Roman"/>
          <w:color w:val="000000" w:themeColor="text1"/>
        </w:rPr>
        <w:t xml:space="preserve">Паспорт (по требованию пользователя, ГОСТ </w:t>
      </w:r>
      <w:proofErr w:type="gramStart"/>
      <w:r w:rsidRPr="00B51C28">
        <w:rPr>
          <w:rFonts w:ascii="Times New Roman" w:hAnsi="Times New Roman" w:cs="Times New Roman"/>
          <w:color w:val="000000" w:themeColor="text1"/>
        </w:rPr>
        <w:t>Р</w:t>
      </w:r>
      <w:proofErr w:type="gramEnd"/>
      <w:r w:rsidRPr="00B51C28">
        <w:rPr>
          <w:rFonts w:ascii="Times New Roman" w:hAnsi="Times New Roman" w:cs="Times New Roman"/>
          <w:color w:val="000000" w:themeColor="text1"/>
        </w:rPr>
        <w:t xml:space="preserve"> 51088).</w:t>
      </w:r>
      <w:bookmarkEnd w:id="10"/>
    </w:p>
    <w:p w14:paraId="32859DA0" w14:textId="77777777" w:rsidR="00373EED" w:rsidRPr="002C3A53" w:rsidRDefault="00373EED" w:rsidP="00373EED">
      <w:pPr>
        <w:pStyle w:val="af0"/>
        <w:widowControl w:val="0"/>
        <w:tabs>
          <w:tab w:val="left" w:pos="1276"/>
          <w:tab w:val="left" w:pos="1843"/>
        </w:tabs>
        <w:spacing w:after="0"/>
        <w:ind w:left="709"/>
        <w:jc w:val="both"/>
        <w:rPr>
          <w:rFonts w:ascii="Times New Roman" w:hAnsi="Times New Roman" w:cs="Times New Roman"/>
          <w:color w:val="000000" w:themeColor="text1"/>
        </w:rPr>
      </w:pPr>
    </w:p>
    <w:p w14:paraId="78D22867" w14:textId="2A7102D0" w:rsidR="003768E8" w:rsidRPr="00B51C28" w:rsidRDefault="002C3A53" w:rsidP="00373EED">
      <w:pPr>
        <w:spacing w:after="120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eastAsiaTheme="majorEastAsia" w:hAnsi="Times New Roman" w:cs="Times New Roman"/>
          <w:b/>
          <w:color w:val="000000" w:themeColor="text1"/>
        </w:rPr>
        <w:t>ТРЕБОВАНИЯ ПО ЭКСПЛУАТАЦИИ, ХРАНЕНИЮ И ТРАНСПОРТИРОВАНИ</w:t>
      </w:r>
      <w:r w:rsidR="0065602D">
        <w:rPr>
          <w:rFonts w:ascii="Times New Roman" w:eastAsiaTheme="majorEastAsia" w:hAnsi="Times New Roman" w:cs="Times New Roman"/>
          <w:b/>
          <w:color w:val="000000" w:themeColor="text1"/>
        </w:rPr>
        <w:t>Ю</w:t>
      </w:r>
      <w:r>
        <w:rPr>
          <w:rFonts w:ascii="Times New Roman" w:eastAsiaTheme="majorEastAsia" w:hAnsi="Times New Roman" w:cs="Times New Roman"/>
          <w:b/>
          <w:color w:val="000000" w:themeColor="text1"/>
        </w:rPr>
        <w:t xml:space="preserve"> МЕДЕЦИНСКОГО ИЗДЕЛИЯ </w:t>
      </w:r>
    </w:p>
    <w:p w14:paraId="3164EAE2" w14:textId="77777777" w:rsidR="003768E8" w:rsidRPr="00B51C28" w:rsidRDefault="003768E8" w:rsidP="00373EED">
      <w:pPr>
        <w:pStyle w:val="1"/>
        <w:tabs>
          <w:tab w:val="left" w:pos="709"/>
        </w:tabs>
        <w:spacing w:line="276" w:lineRule="auto"/>
        <w:ind w:right="141" w:firstLine="709"/>
        <w:jc w:val="both"/>
        <w:rPr>
          <w:color w:val="000000" w:themeColor="text1"/>
        </w:rPr>
      </w:pPr>
      <w:r w:rsidRPr="00B51C28">
        <w:rPr>
          <w:rFonts w:eastAsiaTheme="minorHAnsi"/>
          <w:color w:val="000000" w:themeColor="text1"/>
        </w:rPr>
        <w:t>Замораживание не допускается</w:t>
      </w:r>
      <w:r w:rsidRPr="00B51C28">
        <w:rPr>
          <w:color w:val="000000" w:themeColor="text1"/>
        </w:rPr>
        <w:t>!</w:t>
      </w:r>
    </w:p>
    <w:p w14:paraId="0793B67F" w14:textId="3C9E9D46" w:rsidR="003768E8" w:rsidRPr="00B51C28" w:rsidRDefault="003768E8" w:rsidP="00373EED">
      <w:pPr>
        <w:pStyle w:val="1"/>
        <w:tabs>
          <w:tab w:val="left" w:pos="709"/>
        </w:tabs>
        <w:spacing w:line="276" w:lineRule="auto"/>
        <w:ind w:right="141" w:firstLine="709"/>
        <w:jc w:val="both"/>
        <w:rPr>
          <w:rFonts w:eastAsiaTheme="minorHAnsi"/>
          <w:color w:val="000000" w:themeColor="text1"/>
        </w:rPr>
      </w:pPr>
      <w:r w:rsidRPr="00B51C28">
        <w:rPr>
          <w:rFonts w:eastAsiaTheme="minorHAnsi"/>
          <w:color w:val="000000" w:themeColor="text1"/>
        </w:rPr>
        <w:t>Хранение экспресс-тестов в упаковке предприятия-изготовителя при температуре от 2</w:t>
      </w:r>
      <w:proofErr w:type="gramStart"/>
      <w:r w:rsidR="00B51C28" w:rsidRPr="00B51C28">
        <w:rPr>
          <w:rFonts w:eastAsiaTheme="minorHAnsi"/>
          <w:color w:val="000000" w:themeColor="text1"/>
        </w:rPr>
        <w:t xml:space="preserve"> </w:t>
      </w:r>
      <w:r w:rsidRPr="00B51C28">
        <w:rPr>
          <w:rFonts w:eastAsiaTheme="minorHAnsi"/>
          <w:color w:val="000000" w:themeColor="text1"/>
        </w:rPr>
        <w:t>°С</w:t>
      </w:r>
      <w:proofErr w:type="gramEnd"/>
      <w:r w:rsidRPr="00B51C28">
        <w:rPr>
          <w:rFonts w:eastAsiaTheme="minorHAnsi"/>
          <w:color w:val="000000" w:themeColor="text1"/>
        </w:rPr>
        <w:t xml:space="preserve"> до </w:t>
      </w:r>
      <w:r w:rsidR="001B0AEA" w:rsidRPr="001B0AEA">
        <w:rPr>
          <w:rFonts w:eastAsiaTheme="minorHAnsi"/>
          <w:color w:val="000000" w:themeColor="text1"/>
        </w:rPr>
        <w:t xml:space="preserve">   </w:t>
      </w:r>
      <w:r w:rsidRPr="00B51C28">
        <w:rPr>
          <w:rFonts w:eastAsiaTheme="minorHAnsi"/>
          <w:color w:val="000000" w:themeColor="text1"/>
        </w:rPr>
        <w:t>30</w:t>
      </w:r>
      <w:r w:rsidR="00B51C28" w:rsidRPr="00B51C28">
        <w:rPr>
          <w:rFonts w:eastAsiaTheme="minorHAnsi"/>
          <w:color w:val="000000" w:themeColor="text1"/>
        </w:rPr>
        <w:t xml:space="preserve"> </w:t>
      </w:r>
      <w:r w:rsidRPr="00B51C28">
        <w:rPr>
          <w:rFonts w:eastAsiaTheme="minorHAnsi"/>
          <w:color w:val="000000" w:themeColor="text1"/>
        </w:rPr>
        <w:t xml:space="preserve">°С. </w:t>
      </w:r>
    </w:p>
    <w:p w14:paraId="48CCEA2C" w14:textId="3E860CB3" w:rsidR="003768E8" w:rsidRPr="00B51C28" w:rsidRDefault="003768E8" w:rsidP="00373EED">
      <w:pPr>
        <w:pStyle w:val="1"/>
        <w:tabs>
          <w:tab w:val="left" w:pos="709"/>
          <w:tab w:val="left" w:pos="1415"/>
        </w:tabs>
        <w:spacing w:line="276" w:lineRule="auto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t>Тест-касс</w:t>
      </w:r>
      <w:r w:rsidR="0065602D">
        <w:rPr>
          <w:color w:val="000000" w:themeColor="text1"/>
        </w:rPr>
        <w:t xml:space="preserve">ета из поврежденной упаковки </w:t>
      </w:r>
      <w:proofErr w:type="gramStart"/>
      <w:r w:rsidR="0065602D">
        <w:rPr>
          <w:color w:val="000000" w:themeColor="text1"/>
        </w:rPr>
        <w:t>не</w:t>
      </w:r>
      <w:r w:rsidRPr="00B51C28">
        <w:rPr>
          <w:color w:val="000000" w:themeColor="text1"/>
        </w:rPr>
        <w:t>пригодна</w:t>
      </w:r>
      <w:proofErr w:type="gramEnd"/>
      <w:r w:rsidRPr="00B51C28">
        <w:rPr>
          <w:color w:val="000000" w:themeColor="text1"/>
        </w:rPr>
        <w:t xml:space="preserve"> для проведения анализа.</w:t>
      </w:r>
    </w:p>
    <w:p w14:paraId="7840711F" w14:textId="6F94E127" w:rsidR="003768E8" w:rsidRPr="00B51C28" w:rsidRDefault="003768E8" w:rsidP="00373EED">
      <w:pPr>
        <w:pStyle w:val="1"/>
        <w:tabs>
          <w:tab w:val="left" w:pos="709"/>
          <w:tab w:val="left" w:pos="1415"/>
        </w:tabs>
        <w:spacing w:line="276" w:lineRule="auto"/>
        <w:ind w:right="141" w:firstLine="709"/>
        <w:jc w:val="both"/>
        <w:rPr>
          <w:color w:val="000000" w:themeColor="text1"/>
        </w:rPr>
      </w:pPr>
      <w:r w:rsidRPr="00B51C28">
        <w:rPr>
          <w:b/>
          <w:bCs/>
          <w:color w:val="000000" w:themeColor="text1"/>
        </w:rPr>
        <w:t>После вскрытия</w:t>
      </w:r>
      <w:r w:rsidRPr="00B51C28">
        <w:rPr>
          <w:color w:val="000000" w:themeColor="text1"/>
        </w:rPr>
        <w:t xml:space="preserve"> упаковок неиспользованные тест-кассеты допускается хранить при температуре от 18 до 25</w:t>
      </w:r>
      <w:proofErr w:type="gramStart"/>
      <w:r w:rsidR="00B51C28" w:rsidRPr="00B51C28">
        <w:rPr>
          <w:color w:val="000000" w:themeColor="text1"/>
        </w:rPr>
        <w:t xml:space="preserve"> </w:t>
      </w:r>
      <w:r w:rsidRPr="00B51C28">
        <w:rPr>
          <w:color w:val="000000" w:themeColor="text1"/>
        </w:rPr>
        <w:t>°С</w:t>
      </w:r>
      <w:proofErr w:type="gramEnd"/>
      <w:r w:rsidRPr="00B51C28">
        <w:rPr>
          <w:color w:val="000000" w:themeColor="text1"/>
        </w:rPr>
        <w:t xml:space="preserve"> не более 4 часов. Повышенные влажность и температура могут неблагоприятно сказаться на результате тестирования.</w:t>
      </w:r>
    </w:p>
    <w:p w14:paraId="5B40BBFB" w14:textId="77777777" w:rsidR="003768E8" w:rsidRPr="00B51C28" w:rsidRDefault="003768E8" w:rsidP="00373EED">
      <w:pPr>
        <w:pStyle w:val="1"/>
        <w:tabs>
          <w:tab w:val="left" w:pos="709"/>
          <w:tab w:val="left" w:pos="1415"/>
        </w:tabs>
        <w:spacing w:line="276" w:lineRule="auto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lastRenderedPageBreak/>
        <w:t>Изделия, хранившиеся и транспортировавшиеся с нарушением регламентируемого режима, применению не подлежат.</w:t>
      </w:r>
    </w:p>
    <w:p w14:paraId="5D7860A0" w14:textId="77777777" w:rsidR="003768E8" w:rsidRPr="00B51C28" w:rsidRDefault="003768E8" w:rsidP="00373EED">
      <w:pPr>
        <w:spacing w:after="0"/>
        <w:ind w:firstLine="709"/>
        <w:jc w:val="both"/>
        <w:rPr>
          <w:rFonts w:ascii="Times New Roman" w:eastAsia="Times New Roman;Times New Roman" w:hAnsi="Times New Roman" w:cs="Times New Roman"/>
          <w:color w:val="000000" w:themeColor="text1"/>
          <w:lang w:eastAsia="zh-CN"/>
        </w:rPr>
      </w:pPr>
      <w:r w:rsidRPr="00B51C28">
        <w:rPr>
          <w:rFonts w:ascii="Times New Roman" w:eastAsia="Times New Roman;Times New Roman" w:hAnsi="Times New Roman" w:cs="Times New Roman"/>
          <w:b/>
          <w:bCs/>
          <w:color w:val="000000" w:themeColor="text1"/>
          <w:lang w:eastAsia="zh-CN"/>
        </w:rPr>
        <w:t>Срок годности</w:t>
      </w:r>
      <w:r w:rsidRPr="00B51C28">
        <w:rPr>
          <w:rFonts w:ascii="Times New Roman" w:eastAsia="Times New Roman;Times New Roman" w:hAnsi="Times New Roman" w:cs="Times New Roman"/>
          <w:color w:val="000000" w:themeColor="text1"/>
          <w:lang w:eastAsia="zh-CN"/>
        </w:rPr>
        <w:t xml:space="preserve">: 24 месяца с даты изготовления и при хранении в оригинальной упаковке. Дата окончания срока годности указана на упаковке. </w:t>
      </w:r>
    </w:p>
    <w:p w14:paraId="094D80AC" w14:textId="05AB5ABE" w:rsidR="00AF2CDB" w:rsidRPr="00B51C28" w:rsidRDefault="003768E8" w:rsidP="00373EED">
      <w:pPr>
        <w:pStyle w:val="1"/>
        <w:tabs>
          <w:tab w:val="left" w:pos="709"/>
          <w:tab w:val="left" w:pos="1415"/>
        </w:tabs>
        <w:spacing w:line="276" w:lineRule="auto"/>
        <w:ind w:right="141" w:firstLine="709"/>
        <w:jc w:val="both"/>
        <w:rPr>
          <w:color w:val="000000" w:themeColor="text1"/>
        </w:rPr>
      </w:pPr>
      <w:r w:rsidRPr="00B51C28">
        <w:rPr>
          <w:b/>
          <w:bCs/>
          <w:color w:val="000000" w:themeColor="text1"/>
        </w:rPr>
        <w:t>Транспортирование</w:t>
      </w:r>
      <w:r w:rsidRPr="00B51C28">
        <w:rPr>
          <w:color w:val="000000" w:themeColor="text1"/>
        </w:rPr>
        <w:t xml:space="preserve"> экспресс-тестов - при температуре от 2</w:t>
      </w:r>
      <w:proofErr w:type="gramStart"/>
      <w:r w:rsidR="00B51C28" w:rsidRPr="00B51C28">
        <w:rPr>
          <w:color w:val="000000" w:themeColor="text1"/>
        </w:rPr>
        <w:t xml:space="preserve"> </w:t>
      </w:r>
      <w:r w:rsidRPr="00B51C28">
        <w:rPr>
          <w:color w:val="000000" w:themeColor="text1"/>
        </w:rPr>
        <w:t>°С</w:t>
      </w:r>
      <w:proofErr w:type="gramEnd"/>
      <w:r w:rsidRPr="00B51C28">
        <w:rPr>
          <w:color w:val="000000" w:themeColor="text1"/>
        </w:rPr>
        <w:t xml:space="preserve"> до 30</w:t>
      </w:r>
      <w:r w:rsidR="00B51C28" w:rsidRPr="00B51C28">
        <w:rPr>
          <w:color w:val="000000" w:themeColor="text1"/>
        </w:rPr>
        <w:t xml:space="preserve"> </w:t>
      </w:r>
      <w:r w:rsidRPr="00B51C28">
        <w:rPr>
          <w:color w:val="000000" w:themeColor="text1"/>
        </w:rPr>
        <w:t>°С, транспортом всех видов в крытых транспортных средствах в соответствии с правилами перевозок, действующими на транспорте</w:t>
      </w:r>
      <w:r w:rsidR="002C3A53">
        <w:rPr>
          <w:color w:val="000000" w:themeColor="text1"/>
        </w:rPr>
        <w:t xml:space="preserve"> данного вида.</w:t>
      </w:r>
    </w:p>
    <w:p w14:paraId="746775BF" w14:textId="20858D94" w:rsidR="003768E8" w:rsidRPr="00B51C28" w:rsidRDefault="003768E8" w:rsidP="00373EED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bookmarkStart w:id="11" w:name="_Hlk122429577"/>
      <w:r w:rsidRPr="00B51C28">
        <w:rPr>
          <w:rFonts w:ascii="Times New Roman" w:hAnsi="Times New Roman" w:cs="Times New Roman"/>
          <w:b/>
          <w:bCs/>
          <w:color w:val="000000" w:themeColor="text1"/>
        </w:rPr>
        <w:t>Порядок утилизации изделия</w:t>
      </w:r>
    </w:p>
    <w:p w14:paraId="401D216A" w14:textId="77777777" w:rsidR="003768E8" w:rsidRPr="00B51C28" w:rsidRDefault="003768E8" w:rsidP="00373EED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51C28">
        <w:rPr>
          <w:rFonts w:ascii="Times New Roman" w:eastAsiaTheme="minorEastAsia" w:hAnsi="Times New Roman" w:cs="Times New Roman"/>
          <w:color w:val="000000" w:themeColor="text1"/>
        </w:rPr>
        <w:t>Каждая тест-кассета используется однократно, после исследования устройство необходимо утилизировать.</w:t>
      </w:r>
    </w:p>
    <w:p w14:paraId="3897B141" w14:textId="77777777" w:rsidR="003768E8" w:rsidRPr="00B51C28" w:rsidRDefault="003768E8" w:rsidP="00373EED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51C28">
        <w:rPr>
          <w:rFonts w:ascii="Times New Roman" w:eastAsiaTheme="minorEastAsia" w:hAnsi="Times New Roman" w:cs="Times New Roman"/>
          <w:color w:val="000000" w:themeColor="text1"/>
        </w:rPr>
        <w:t>Утилизации подлежат все изделия, пришедшие в непригодность, в том числе в связи с истечением срока годности.</w:t>
      </w:r>
    </w:p>
    <w:p w14:paraId="2E77EAF9" w14:textId="77777777" w:rsidR="003768E8" w:rsidRPr="00B51C28" w:rsidRDefault="003768E8" w:rsidP="00373EED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51C28">
        <w:rPr>
          <w:rFonts w:ascii="Times New Roman" w:eastAsiaTheme="minorEastAsia" w:hAnsi="Times New Roman" w:cs="Times New Roman"/>
          <w:color w:val="000000" w:themeColor="text1"/>
        </w:rPr>
        <w:t>Экспресс-тест в соответствии с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относится к классу</w:t>
      </w:r>
      <w:proofErr w:type="gramStart"/>
      <w:r w:rsidRPr="00B51C28">
        <w:rPr>
          <w:rFonts w:ascii="Times New Roman" w:eastAsiaTheme="minorEastAsia" w:hAnsi="Times New Roman" w:cs="Times New Roman"/>
          <w:color w:val="000000" w:themeColor="text1"/>
        </w:rPr>
        <w:t xml:space="preserve"> А</w:t>
      </w:r>
      <w:proofErr w:type="gramEnd"/>
      <w:r w:rsidRPr="00B51C28">
        <w:rPr>
          <w:rFonts w:ascii="Times New Roman" w:eastAsiaTheme="minorEastAsia" w:hAnsi="Times New Roman" w:cs="Times New Roman"/>
          <w:color w:val="000000" w:themeColor="text1"/>
        </w:rPr>
        <w:t xml:space="preserve"> - отходы, не имеющие контакта с биологическими жидкостями пациентов, инфекционными больными. Класс</w:t>
      </w:r>
      <w:proofErr w:type="gramStart"/>
      <w:r w:rsidRPr="00B51C28">
        <w:rPr>
          <w:rFonts w:ascii="Times New Roman" w:eastAsiaTheme="minorEastAsia" w:hAnsi="Times New Roman" w:cs="Times New Roman"/>
          <w:color w:val="000000" w:themeColor="text1"/>
        </w:rPr>
        <w:t xml:space="preserve"> А</w:t>
      </w:r>
      <w:proofErr w:type="gramEnd"/>
      <w:r w:rsidRPr="00B51C28">
        <w:rPr>
          <w:rFonts w:ascii="Times New Roman" w:eastAsiaTheme="minorEastAsia" w:hAnsi="Times New Roman" w:cs="Times New Roman"/>
          <w:color w:val="000000" w:themeColor="text1"/>
        </w:rPr>
        <w:t xml:space="preserve"> - </w:t>
      </w:r>
      <w:proofErr w:type="spellStart"/>
      <w:r w:rsidRPr="00B51C28">
        <w:rPr>
          <w:rFonts w:ascii="Times New Roman" w:eastAsiaTheme="minorEastAsia" w:hAnsi="Times New Roman" w:cs="Times New Roman"/>
          <w:color w:val="000000" w:themeColor="text1"/>
        </w:rPr>
        <w:t>эпидемиологически</w:t>
      </w:r>
      <w:proofErr w:type="spellEnd"/>
      <w:r w:rsidRPr="00B51C28">
        <w:rPr>
          <w:rFonts w:ascii="Times New Roman" w:eastAsiaTheme="minorEastAsia" w:hAnsi="Times New Roman" w:cs="Times New Roman"/>
          <w:color w:val="000000" w:themeColor="text1"/>
        </w:rPr>
        <w:t xml:space="preserve"> безопасные отходы, приближенные по составу к твердым бытовым отходам (ТБО). </w:t>
      </w:r>
    </w:p>
    <w:p w14:paraId="4AC14B02" w14:textId="19C4E2D9" w:rsidR="003768E8" w:rsidRDefault="003768E8" w:rsidP="00373EED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51C28">
        <w:rPr>
          <w:rFonts w:ascii="Times New Roman" w:eastAsiaTheme="minorEastAsia" w:hAnsi="Times New Roman" w:cs="Times New Roman"/>
          <w:color w:val="000000" w:themeColor="text1"/>
        </w:rPr>
        <w:t>При использовании изделия в клинико–диагностической лаборатории образуются отходы класса</w:t>
      </w:r>
      <w:proofErr w:type="gramStart"/>
      <w:r w:rsidRPr="00B51C28">
        <w:rPr>
          <w:rFonts w:ascii="Times New Roman" w:eastAsiaTheme="minorEastAsia" w:hAnsi="Times New Roman" w:cs="Times New Roman"/>
          <w:color w:val="000000" w:themeColor="text1"/>
        </w:rPr>
        <w:t xml:space="preserve"> В</w:t>
      </w:r>
      <w:proofErr w:type="gramEnd"/>
      <w:r w:rsidRPr="00B51C28">
        <w:rPr>
          <w:rFonts w:ascii="Times New Roman" w:eastAsiaTheme="minorEastAsia" w:hAnsi="Times New Roman" w:cs="Times New Roman"/>
          <w:color w:val="000000" w:themeColor="text1"/>
        </w:rPr>
        <w:t>, которые утилизируются в соответствии с требованиями СанПиН 2.1.3684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и МУ 287-113 "Методические указания по дезинфекции, предстерилизационной очистке и стерилизации изделий медицинского назначения». Отходы класса</w:t>
      </w:r>
      <w:proofErr w:type="gramStart"/>
      <w:r w:rsidRPr="00B51C28">
        <w:rPr>
          <w:rFonts w:ascii="Times New Roman" w:eastAsiaTheme="minorEastAsia" w:hAnsi="Times New Roman" w:cs="Times New Roman"/>
          <w:color w:val="000000" w:themeColor="text1"/>
        </w:rPr>
        <w:t xml:space="preserve"> В</w:t>
      </w:r>
      <w:proofErr w:type="gramEnd"/>
      <w:r w:rsidRPr="00B51C28">
        <w:rPr>
          <w:rFonts w:ascii="Times New Roman" w:eastAsiaTheme="minorEastAsia" w:hAnsi="Times New Roman" w:cs="Times New Roman"/>
          <w:color w:val="000000" w:themeColor="text1"/>
        </w:rPr>
        <w:t xml:space="preserve"> - отходы от деятельности в области использования возбудителей инфекционных заболеваний 3 - 4 группы патогенности, а также в области использования генно-инженерно-модифицированных организмов в медицинских целях. Класс</w:t>
      </w:r>
      <w:proofErr w:type="gramStart"/>
      <w:r w:rsidRPr="00B51C28">
        <w:rPr>
          <w:rFonts w:ascii="Times New Roman" w:eastAsiaTheme="minorEastAsia" w:hAnsi="Times New Roman" w:cs="Times New Roman"/>
          <w:color w:val="000000" w:themeColor="text1"/>
        </w:rPr>
        <w:t xml:space="preserve"> В</w:t>
      </w:r>
      <w:proofErr w:type="gramEnd"/>
      <w:r w:rsidRPr="00B51C28">
        <w:rPr>
          <w:rFonts w:ascii="Times New Roman" w:eastAsiaTheme="minorEastAsia" w:hAnsi="Times New Roman" w:cs="Times New Roman"/>
          <w:color w:val="000000" w:themeColor="text1"/>
        </w:rPr>
        <w:t xml:space="preserve"> - </w:t>
      </w:r>
      <w:proofErr w:type="spellStart"/>
      <w:r w:rsidRPr="00B51C28">
        <w:rPr>
          <w:rFonts w:ascii="Times New Roman" w:eastAsiaTheme="minorEastAsia" w:hAnsi="Times New Roman" w:cs="Times New Roman"/>
          <w:color w:val="000000" w:themeColor="text1"/>
        </w:rPr>
        <w:t>эпидемиологически</w:t>
      </w:r>
      <w:proofErr w:type="spellEnd"/>
      <w:r w:rsidRPr="00B51C28">
        <w:rPr>
          <w:rFonts w:ascii="Times New Roman" w:eastAsiaTheme="minorEastAsia" w:hAnsi="Times New Roman" w:cs="Times New Roman"/>
          <w:color w:val="000000" w:themeColor="text1"/>
        </w:rPr>
        <w:t xml:space="preserve"> опасные отходы.</w:t>
      </w:r>
      <w:bookmarkEnd w:id="11"/>
    </w:p>
    <w:p w14:paraId="3F74C6D8" w14:textId="77777777" w:rsidR="00373EED" w:rsidRPr="002C3A53" w:rsidRDefault="00373EED" w:rsidP="00373EED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</w:rPr>
      </w:pPr>
    </w:p>
    <w:p w14:paraId="4F489CE2" w14:textId="289CD3DE" w:rsidR="00FA1737" w:rsidRPr="00B51C28" w:rsidRDefault="002C3A53" w:rsidP="00373EED">
      <w:pPr>
        <w:pStyle w:val="1"/>
        <w:spacing w:after="120" w:line="276" w:lineRule="auto"/>
        <w:ind w:right="142"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ТРЕБОВАНИЯ ОХРАНЫ ОКРУЖАЮЩЕЙ СРЕДЫ </w:t>
      </w:r>
    </w:p>
    <w:p w14:paraId="2FB75A80" w14:textId="77777777" w:rsidR="00FA1737" w:rsidRPr="00B51C28" w:rsidRDefault="00FA1737" w:rsidP="00373EED">
      <w:pPr>
        <w:pStyle w:val="1"/>
        <w:spacing w:line="276" w:lineRule="auto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t xml:space="preserve">Экспресс-тест не содержит веществ и материалов, требующих обеспечения специальных мер безопасности, и не представляет опасности для людей в течение всего срока годности. </w:t>
      </w:r>
      <w:proofErr w:type="gramStart"/>
      <w:r w:rsidRPr="00B51C28">
        <w:rPr>
          <w:color w:val="000000" w:themeColor="text1"/>
        </w:rPr>
        <w:t>В том числе в случае отклонений в функционировании медицинского изделия, включая определяемые по внешним признакам.</w:t>
      </w:r>
      <w:proofErr w:type="gramEnd"/>
    </w:p>
    <w:p w14:paraId="2817B685" w14:textId="77777777" w:rsidR="00FA1737" w:rsidRPr="00B51C28" w:rsidRDefault="00FA1737" w:rsidP="00373EED">
      <w:pPr>
        <w:pStyle w:val="1"/>
        <w:spacing w:line="276" w:lineRule="auto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t>Экспресс-тест не требует специальных мер безопасности при воздействии таких предсказуемых факторов, как внешние электромагнитные поля, электростатические разряды, излучение (электромагнитное, ионизирующее, иное), атмосферное давление и его перепады, влажность и температура воздуха.</w:t>
      </w:r>
    </w:p>
    <w:p w14:paraId="30C1D3E0" w14:textId="77777777" w:rsidR="00FA1737" w:rsidRPr="00B51C28" w:rsidRDefault="00FA1737" w:rsidP="00373EED">
      <w:pPr>
        <w:pStyle w:val="1"/>
        <w:spacing w:line="276" w:lineRule="auto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t>Экспресс-тест не требует специальных мер безопасности относительно риска электромагнитных помех, поскольку в состав изделия не входят и в результате применения не появляются какие-либо источники излучения.</w:t>
      </w:r>
      <w:bookmarkStart w:id="12" w:name="bookmark10"/>
      <w:bookmarkEnd w:id="12"/>
    </w:p>
    <w:p w14:paraId="16E9FDC3" w14:textId="2F2624B1" w:rsidR="00FA1737" w:rsidRPr="00B51C28" w:rsidRDefault="00FA1737" w:rsidP="00373EED">
      <w:pPr>
        <w:pStyle w:val="1"/>
        <w:spacing w:line="276" w:lineRule="auto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t xml:space="preserve">Все компоненты </w:t>
      </w:r>
      <w:proofErr w:type="gramStart"/>
      <w:r w:rsidRPr="00B51C28">
        <w:rPr>
          <w:color w:val="000000" w:themeColor="text1"/>
        </w:rPr>
        <w:t>Экспресс-теста</w:t>
      </w:r>
      <w:proofErr w:type="gramEnd"/>
      <w:r w:rsidRPr="00B51C28">
        <w:rPr>
          <w:color w:val="000000" w:themeColor="text1"/>
        </w:rPr>
        <w:t xml:space="preserve"> нетоксичны для человека в используемых концентрациях. Реагенты, входящие в состав изделия, безопасны для окружающей среды, тест-кассет</w:t>
      </w:r>
      <w:r w:rsidR="0065602D">
        <w:rPr>
          <w:color w:val="000000" w:themeColor="text1"/>
        </w:rPr>
        <w:t>а не содержит</w:t>
      </w:r>
      <w:r w:rsidRPr="00B51C28">
        <w:rPr>
          <w:color w:val="000000" w:themeColor="text1"/>
        </w:rPr>
        <w:t xml:space="preserve"> цианид и азид натрия, а также другие вредные вещества.</w:t>
      </w:r>
      <w:bookmarkStart w:id="13" w:name="bookmark11"/>
      <w:bookmarkEnd w:id="13"/>
    </w:p>
    <w:p w14:paraId="545C3FA1" w14:textId="671FBD08" w:rsidR="005D7D73" w:rsidRDefault="00FA1737" w:rsidP="00373EED">
      <w:pPr>
        <w:pStyle w:val="1"/>
        <w:spacing w:line="276" w:lineRule="auto"/>
        <w:ind w:right="141" w:firstLine="709"/>
        <w:jc w:val="both"/>
        <w:rPr>
          <w:color w:val="000000" w:themeColor="text1"/>
        </w:rPr>
      </w:pPr>
      <w:r w:rsidRPr="00B51C28">
        <w:rPr>
          <w:color w:val="000000" w:themeColor="text1"/>
        </w:rPr>
        <w:t>Экспресс-тест не содержит: лекарственных сре</w:t>
      </w:r>
      <w:proofErr w:type="gramStart"/>
      <w:r w:rsidRPr="00B51C28">
        <w:rPr>
          <w:color w:val="000000" w:themeColor="text1"/>
        </w:rPr>
        <w:t>дств дл</w:t>
      </w:r>
      <w:proofErr w:type="gramEnd"/>
      <w:r w:rsidRPr="00B51C28">
        <w:rPr>
          <w:color w:val="000000" w:themeColor="text1"/>
        </w:rPr>
        <w:t>я медицинского применения, материалов животного и (или) человеческого происхождения, материалов, которые являются канцерогенными, мутагенными или токсичными, возможное выделение или вымывание которых приводит к сенсибилизации, аллергической реакции или отрицательно вл</w:t>
      </w:r>
      <w:r w:rsidR="002C3A53">
        <w:rPr>
          <w:color w:val="000000" w:themeColor="text1"/>
        </w:rPr>
        <w:t>ияет на репродуктивную функцию.</w:t>
      </w:r>
    </w:p>
    <w:p w14:paraId="78FAF27F" w14:textId="66A572F9" w:rsidR="00FA1737" w:rsidRPr="00B51C28" w:rsidRDefault="002C3A53" w:rsidP="00373EED">
      <w:pPr>
        <w:pStyle w:val="af0"/>
        <w:tabs>
          <w:tab w:val="left" w:pos="1843"/>
        </w:tabs>
        <w:spacing w:after="120" w:line="276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14" w:name="_GoBack"/>
      <w:bookmarkEnd w:id="14"/>
      <w:r>
        <w:rPr>
          <w:rFonts w:ascii="Times New Roman" w:eastAsiaTheme="majorEastAsia" w:hAnsi="Times New Roman" w:cs="Times New Roman"/>
          <w:b/>
          <w:color w:val="000000" w:themeColor="text1"/>
        </w:rPr>
        <w:lastRenderedPageBreak/>
        <w:t>ГАРАНТИИ ПРОИЗВОДИТЕЛЯ</w:t>
      </w:r>
    </w:p>
    <w:p w14:paraId="4E35ECF2" w14:textId="0787B1C8" w:rsidR="00FA1737" w:rsidRPr="00B51C28" w:rsidRDefault="00FA1737" w:rsidP="00373EED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51C28">
        <w:rPr>
          <w:rFonts w:ascii="Times New Roman" w:eastAsiaTheme="minorEastAsia" w:hAnsi="Times New Roman" w:cs="Times New Roman"/>
          <w:color w:val="000000" w:themeColor="text1"/>
        </w:rPr>
        <w:t xml:space="preserve">Медицинское изделие имеет гарантию на срок годности (хранения) 24 </w:t>
      </w:r>
      <w:r w:rsidR="0065602D">
        <w:rPr>
          <w:rFonts w:ascii="Times New Roman" w:eastAsiaTheme="minorEastAsia" w:hAnsi="Times New Roman" w:cs="Times New Roman"/>
          <w:color w:val="000000" w:themeColor="text1"/>
        </w:rPr>
        <w:t>месяца с даты изготовления </w:t>
      </w:r>
      <w:r w:rsidRPr="00B51C28">
        <w:rPr>
          <w:rFonts w:ascii="Times New Roman" w:eastAsiaTheme="minorEastAsia" w:hAnsi="Times New Roman" w:cs="Times New Roman"/>
          <w:color w:val="000000" w:themeColor="text1"/>
        </w:rPr>
        <w:t>и</w:t>
      </w:r>
      <w:r w:rsidR="0065602D">
        <w:rPr>
          <w:rFonts w:ascii="Times New Roman" w:eastAsiaTheme="minorEastAsia" w:hAnsi="Times New Roman" w:cs="Times New Roman"/>
          <w:color w:val="000000" w:themeColor="text1"/>
        </w:rPr>
        <w:t> при хранении в оригинальной упаковке. Изготовитель </w:t>
      </w:r>
      <w:r w:rsidRPr="00B51C28">
        <w:rPr>
          <w:rFonts w:ascii="Times New Roman" w:eastAsiaTheme="minorEastAsia" w:hAnsi="Times New Roman" w:cs="Times New Roman"/>
          <w:color w:val="000000" w:themeColor="text1"/>
        </w:rPr>
        <w:t>гарантирует соответствие изделия при условии соблюдении использования, хранения и транспортирования.</w:t>
      </w:r>
    </w:p>
    <w:p w14:paraId="05CFCEAB" w14:textId="0CBF5A4B" w:rsidR="00FA1737" w:rsidRPr="00B51C28" w:rsidRDefault="00FA1737" w:rsidP="00373EED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51C28">
        <w:rPr>
          <w:rFonts w:ascii="Times New Roman" w:eastAsiaTheme="minorEastAsia" w:hAnsi="Times New Roman" w:cs="Times New Roman"/>
          <w:color w:val="000000" w:themeColor="text1"/>
        </w:rPr>
        <w:t>В случае обнаружения неисправности, а также обнаружения некомплектности</w:t>
      </w:r>
      <w:r w:rsidR="0065602D">
        <w:rPr>
          <w:rFonts w:ascii="Times New Roman" w:eastAsiaTheme="minorEastAsia" w:hAnsi="Times New Roman" w:cs="Times New Roman"/>
          <w:color w:val="000000" w:themeColor="text1"/>
        </w:rPr>
        <w:t>,</w:t>
      </w:r>
      <w:r w:rsidRPr="00B51C28">
        <w:rPr>
          <w:rFonts w:ascii="Times New Roman" w:eastAsiaTheme="minorEastAsia" w:hAnsi="Times New Roman" w:cs="Times New Roman"/>
          <w:color w:val="000000" w:themeColor="text1"/>
        </w:rPr>
        <w:t xml:space="preserve"> должен быть направлен запрос на адрес производителя, изделие вместе со следующими документами:</w:t>
      </w:r>
      <w:r w:rsidR="0065602D">
        <w:rPr>
          <w:rFonts w:ascii="Times New Roman" w:eastAsiaTheme="minorEastAsia" w:hAnsi="Times New Roman" w:cs="Times New Roman"/>
          <w:color w:val="000000" w:themeColor="text1"/>
        </w:rPr>
        <w:t xml:space="preserve"> инструкция по применению, акт</w:t>
      </w:r>
      <w:r w:rsidRPr="00B51C28">
        <w:rPr>
          <w:rFonts w:ascii="Times New Roman" w:eastAsiaTheme="minorEastAsia" w:hAnsi="Times New Roman" w:cs="Times New Roman"/>
          <w:color w:val="000000" w:themeColor="text1"/>
        </w:rPr>
        <w:t xml:space="preserve"> о некомплектности или о выявлении брака, с указанием адреса и номера телефона владельца изделия.</w:t>
      </w:r>
    </w:p>
    <w:p w14:paraId="0BF76555" w14:textId="77777777" w:rsidR="00B51C28" w:rsidRPr="00B51C28" w:rsidRDefault="00FA1737" w:rsidP="00373E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u w:val="single"/>
        </w:rPr>
      </w:pPr>
      <w:r w:rsidRPr="00B51C28">
        <w:rPr>
          <w:rFonts w:ascii="Times New Roman" w:eastAsiaTheme="minorEastAsia" w:hAnsi="Times New Roman" w:cs="Times New Roman"/>
          <w:color w:val="000000" w:themeColor="text1"/>
        </w:rPr>
        <w:t xml:space="preserve">Контактные данные производителя: </w:t>
      </w:r>
      <w:r w:rsidR="00B51C28" w:rsidRPr="00B51C28">
        <w:rPr>
          <w:rFonts w:ascii="Times New Roman" w:eastAsia="Calibri" w:hAnsi="Times New Roman" w:cs="Times New Roman"/>
          <w:color w:val="000000"/>
        </w:rPr>
        <w:t xml:space="preserve">630559, Новосибирская область, </w:t>
      </w:r>
      <w:proofErr w:type="spellStart"/>
      <w:r w:rsidR="00B51C28" w:rsidRPr="00B51C28">
        <w:rPr>
          <w:rFonts w:ascii="Times New Roman" w:eastAsia="Calibri" w:hAnsi="Times New Roman" w:cs="Times New Roman"/>
          <w:color w:val="000000"/>
        </w:rPr>
        <w:t>г.о</w:t>
      </w:r>
      <w:proofErr w:type="spellEnd"/>
      <w:r w:rsidR="00B51C28" w:rsidRPr="00B51C28">
        <w:rPr>
          <w:rFonts w:ascii="Times New Roman" w:eastAsia="Calibri" w:hAnsi="Times New Roman" w:cs="Times New Roman"/>
          <w:color w:val="000000"/>
        </w:rPr>
        <w:t xml:space="preserve">. рабочий поселок Кольцово, </w:t>
      </w:r>
      <w:proofErr w:type="spellStart"/>
      <w:r w:rsidR="00B51C28" w:rsidRPr="00B51C28">
        <w:rPr>
          <w:rFonts w:ascii="Times New Roman" w:eastAsia="Calibri" w:hAnsi="Times New Roman" w:cs="Times New Roman"/>
          <w:color w:val="000000"/>
        </w:rPr>
        <w:t>р.п</w:t>
      </w:r>
      <w:proofErr w:type="spellEnd"/>
      <w:r w:rsidR="00B51C28" w:rsidRPr="00B51C28">
        <w:rPr>
          <w:rFonts w:ascii="Times New Roman" w:eastAsia="Calibri" w:hAnsi="Times New Roman" w:cs="Times New Roman"/>
          <w:color w:val="000000"/>
        </w:rPr>
        <w:t xml:space="preserve">. Кольцово, ул. Садовая, д. 2/7, этаж 2, </w:t>
      </w:r>
      <w:proofErr w:type="spellStart"/>
      <w:r w:rsidR="00B51C28" w:rsidRPr="00B51C28">
        <w:rPr>
          <w:rFonts w:ascii="Times New Roman" w:eastAsia="Calibri" w:hAnsi="Times New Roman" w:cs="Times New Roman"/>
          <w:color w:val="000000"/>
        </w:rPr>
        <w:t>помещ</w:t>
      </w:r>
      <w:proofErr w:type="spellEnd"/>
      <w:r w:rsidR="00B51C28" w:rsidRPr="00B51C28">
        <w:rPr>
          <w:rFonts w:ascii="Times New Roman" w:eastAsia="Calibri" w:hAnsi="Times New Roman" w:cs="Times New Roman"/>
          <w:color w:val="000000"/>
        </w:rPr>
        <w:t xml:space="preserve">. 2, Общество с ограниченной ответственностью «ИМБИАН </w:t>
      </w:r>
      <w:proofErr w:type="gramStart"/>
      <w:r w:rsidR="00B51C28" w:rsidRPr="00B51C28">
        <w:rPr>
          <w:rFonts w:ascii="Times New Roman" w:eastAsia="Calibri" w:hAnsi="Times New Roman" w:cs="Times New Roman"/>
          <w:color w:val="000000"/>
        </w:rPr>
        <w:t>ЛАБ</w:t>
      </w:r>
      <w:proofErr w:type="gramEnd"/>
      <w:r w:rsidR="00B51C28" w:rsidRPr="00B51C28">
        <w:rPr>
          <w:rFonts w:ascii="Times New Roman" w:eastAsia="Calibri" w:hAnsi="Times New Roman" w:cs="Times New Roman"/>
          <w:color w:val="000000"/>
        </w:rPr>
        <w:t xml:space="preserve">»; тел. +7 (383) 209-34-54, </w:t>
      </w:r>
      <w:hyperlink r:id="rId28" w:tooltip="mailto:info@imbian.ru" w:history="1">
        <w:r w:rsidR="00B51C28" w:rsidRPr="00B51C28">
          <w:rPr>
            <w:rFonts w:ascii="Times New Roman" w:eastAsia="Calibri" w:hAnsi="Times New Roman" w:cs="Times New Roman"/>
            <w:color w:val="000000"/>
            <w:u w:val="single"/>
            <w:lang w:val="en-US"/>
          </w:rPr>
          <w:t>info</w:t>
        </w:r>
        <w:r w:rsidR="00B51C28" w:rsidRPr="00B51C28">
          <w:rPr>
            <w:rFonts w:ascii="Times New Roman" w:eastAsia="Calibri" w:hAnsi="Times New Roman" w:cs="Times New Roman"/>
            <w:color w:val="000000"/>
            <w:u w:val="single"/>
          </w:rPr>
          <w:t>@</w:t>
        </w:r>
        <w:proofErr w:type="spellStart"/>
        <w:r w:rsidR="00B51C28" w:rsidRPr="00B51C28">
          <w:rPr>
            <w:rFonts w:ascii="Times New Roman" w:eastAsia="Calibri" w:hAnsi="Times New Roman" w:cs="Times New Roman"/>
            <w:color w:val="000000"/>
            <w:u w:val="single"/>
            <w:lang w:val="en-US"/>
          </w:rPr>
          <w:t>imbian</w:t>
        </w:r>
        <w:proofErr w:type="spellEnd"/>
        <w:r w:rsidR="00B51C28" w:rsidRPr="00B51C28">
          <w:rPr>
            <w:rFonts w:ascii="Times New Roman" w:eastAsia="Calibri" w:hAnsi="Times New Roman" w:cs="Times New Roman"/>
            <w:color w:val="000000"/>
            <w:u w:val="single"/>
          </w:rPr>
          <w:t>.</w:t>
        </w:r>
        <w:proofErr w:type="spellStart"/>
        <w:r w:rsidR="00B51C28" w:rsidRPr="00B51C28">
          <w:rPr>
            <w:rFonts w:ascii="Times New Roman" w:eastAsia="Calibri" w:hAnsi="Times New Roman" w:cs="Times New Roman"/>
            <w:color w:val="000000"/>
            <w:u w:val="single"/>
            <w:lang w:val="en-US"/>
          </w:rPr>
          <w:t>ru</w:t>
        </w:r>
        <w:proofErr w:type="spellEnd"/>
      </w:hyperlink>
      <w:r w:rsidR="00B51C28" w:rsidRPr="00B51C28">
        <w:rPr>
          <w:rFonts w:ascii="Times New Roman" w:eastAsia="Calibri" w:hAnsi="Times New Roman" w:cs="Times New Roman"/>
          <w:color w:val="000000"/>
          <w:u w:val="single"/>
        </w:rPr>
        <w:t>.</w:t>
      </w:r>
    </w:p>
    <w:p w14:paraId="575848E6" w14:textId="51AD10A4" w:rsidR="00FA1737" w:rsidRPr="002A2C61" w:rsidRDefault="00FA1737">
      <w:pPr>
        <w:rPr>
          <w:rStyle w:val="14Exact"/>
          <w:color w:val="000000" w:themeColor="text1"/>
        </w:rPr>
      </w:pPr>
    </w:p>
    <w:p w14:paraId="43DA3A1C" w14:textId="5FDDB43C" w:rsidR="00255F39" w:rsidRPr="002A2C61" w:rsidRDefault="00255F39" w:rsidP="00373EED">
      <w:pPr>
        <w:pStyle w:val="141"/>
        <w:shd w:val="clear" w:color="auto" w:fill="auto"/>
        <w:spacing w:after="0" w:line="360" w:lineRule="auto"/>
        <w:ind w:firstLine="709"/>
        <w:jc w:val="both"/>
        <w:rPr>
          <w:b w:val="0"/>
          <w:bCs w:val="0"/>
          <w:color w:val="000000" w:themeColor="text1"/>
        </w:rPr>
      </w:pPr>
      <w:r w:rsidRPr="002A2C61">
        <w:rPr>
          <w:rStyle w:val="14Exact"/>
          <w:b/>
          <w:bCs/>
          <w:color w:val="000000" w:themeColor="text1"/>
        </w:rPr>
        <w:t>СИМВОЛЫ, ИСПОЛЬЗУЕМЫЕ НА УПАКОВКЕ И ЭТИКЕТКАХ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5"/>
        <w:gridCol w:w="7326"/>
      </w:tblGrid>
      <w:tr w:rsidR="002A2C61" w:rsidRPr="002A2C61" w14:paraId="10E0345F" w14:textId="77777777" w:rsidTr="005B2CF3">
        <w:trPr>
          <w:trHeight w:val="380"/>
          <w:tblCellSpacing w:w="0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C7DF7" w14:textId="77777777" w:rsidR="000F62FA" w:rsidRPr="002A2C61" w:rsidRDefault="000F62FA" w:rsidP="00373EE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bookmarkStart w:id="15" w:name="_Hlk100585644"/>
            <w:r w:rsidRPr="002A2C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Символ 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93B2E" w14:textId="77777777" w:rsidR="000F62FA" w:rsidRPr="002A2C61" w:rsidRDefault="000F62FA" w:rsidP="00373EE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A2C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Наименование </w:t>
            </w:r>
          </w:p>
        </w:tc>
      </w:tr>
      <w:tr w:rsidR="002A2C61" w:rsidRPr="002A2C61" w14:paraId="217BC9CF" w14:textId="77777777" w:rsidTr="005B2CF3">
        <w:trPr>
          <w:trHeight w:val="789"/>
          <w:tblCellSpacing w:w="0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5E021" w14:textId="43004375" w:rsidR="000F62FA" w:rsidRPr="002A2C61" w:rsidRDefault="001B0AEA" w:rsidP="00373EE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F6FF1">
              <w:rPr>
                <w:noProof/>
                <w:lang w:eastAsia="ru-RU"/>
              </w:rPr>
              <w:drawing>
                <wp:inline distT="0" distB="0" distL="0" distR="0" wp14:anchorId="7C28B3A0" wp14:editId="40800885">
                  <wp:extent cx="287020" cy="266065"/>
                  <wp:effectExtent l="0" t="0" r="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40DA3" w14:textId="77777777" w:rsidR="000F62FA" w:rsidRPr="002A2C61" w:rsidRDefault="000F62FA" w:rsidP="00373EE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A2C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Изготовитель</w:t>
            </w:r>
          </w:p>
        </w:tc>
      </w:tr>
      <w:tr w:rsidR="002A2C61" w:rsidRPr="002A2C61" w14:paraId="3D5B5912" w14:textId="77777777" w:rsidTr="005B2CF3">
        <w:trPr>
          <w:trHeight w:val="720"/>
          <w:tblCellSpacing w:w="0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9C864" w14:textId="749D0DCD" w:rsidR="000F62FA" w:rsidRPr="002A2C61" w:rsidRDefault="00CC7083" w:rsidP="00373EE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65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276769" wp14:editId="2AB6FD63">
                  <wp:extent cx="407569" cy="359326"/>
                  <wp:effectExtent l="0" t="0" r="0" b="317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a_vipuska.bmp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757" cy="360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97507" w14:textId="77777777" w:rsidR="000F62FA" w:rsidRPr="002A2C61" w:rsidRDefault="000F62FA" w:rsidP="00373EE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A2C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Дата изготовления</w:t>
            </w:r>
          </w:p>
        </w:tc>
      </w:tr>
      <w:tr w:rsidR="002A2C61" w:rsidRPr="002A2C61" w14:paraId="4990F9EF" w14:textId="77777777" w:rsidTr="005B2CF3">
        <w:trPr>
          <w:trHeight w:val="789"/>
          <w:tblCellSpacing w:w="0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4E4F9" w14:textId="04FB0F62" w:rsidR="000F62FA" w:rsidRPr="001B0AEA" w:rsidRDefault="00CC7083" w:rsidP="00373EE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A65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2E89DCF9" wp14:editId="14A8B322">
                      <wp:extent cx="240665" cy="333375"/>
                      <wp:effectExtent l="0" t="0" r="6985" b="9525"/>
                      <wp:docPr id="1380" name="Группа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665" cy="333375"/>
                                <a:chOff x="316" y="825"/>
                                <a:chExt cx="271" cy="441"/>
                              </a:xfrm>
                            </wpg:grpSpPr>
                            <wps:wsp>
                              <wps:cNvPr id="1381" name="Freeform 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16" y="825"/>
                                  <a:ext cx="271" cy="441"/>
                                </a:xfrm>
                                <a:custGeom>
                                  <a:avLst/>
                                  <a:gdLst>
                                    <a:gd name="T0" fmla="*/ 6 w 540"/>
                                    <a:gd name="T1" fmla="*/ 0 h 882"/>
                                    <a:gd name="T2" fmla="*/ 130 w 540"/>
                                    <a:gd name="T3" fmla="*/ 0 h 882"/>
                                    <a:gd name="T4" fmla="*/ 136 w 540"/>
                                    <a:gd name="T5" fmla="*/ 0 h 882"/>
                                    <a:gd name="T6" fmla="*/ 136 w 540"/>
                                    <a:gd name="T7" fmla="*/ 6 h 882"/>
                                    <a:gd name="T8" fmla="*/ 136 w 540"/>
                                    <a:gd name="T9" fmla="*/ 84 h 882"/>
                                    <a:gd name="T10" fmla="*/ 136 w 540"/>
                                    <a:gd name="T11" fmla="*/ 87 h 882"/>
                                    <a:gd name="T12" fmla="*/ 133 w 540"/>
                                    <a:gd name="T13" fmla="*/ 89 h 882"/>
                                    <a:gd name="T14" fmla="*/ 128 w 540"/>
                                    <a:gd name="T15" fmla="*/ 92 h 882"/>
                                    <a:gd name="T16" fmla="*/ 98 w 540"/>
                                    <a:gd name="T17" fmla="*/ 111 h 882"/>
                                    <a:gd name="T18" fmla="*/ 128 w 540"/>
                                    <a:gd name="T19" fmla="*/ 130 h 882"/>
                                    <a:gd name="T20" fmla="*/ 133 w 540"/>
                                    <a:gd name="T21" fmla="*/ 133 h 882"/>
                                    <a:gd name="T22" fmla="*/ 136 w 540"/>
                                    <a:gd name="T23" fmla="*/ 135 h 882"/>
                                    <a:gd name="T24" fmla="*/ 136 w 540"/>
                                    <a:gd name="T25" fmla="*/ 138 h 882"/>
                                    <a:gd name="T26" fmla="*/ 136 w 540"/>
                                    <a:gd name="T27" fmla="*/ 215 h 882"/>
                                    <a:gd name="T28" fmla="*/ 136 w 540"/>
                                    <a:gd name="T29" fmla="*/ 221 h 882"/>
                                    <a:gd name="T30" fmla="*/ 130 w 540"/>
                                    <a:gd name="T31" fmla="*/ 221 h 882"/>
                                    <a:gd name="T32" fmla="*/ 6 w 540"/>
                                    <a:gd name="T33" fmla="*/ 221 h 882"/>
                                    <a:gd name="T34" fmla="*/ 0 w 540"/>
                                    <a:gd name="T35" fmla="*/ 221 h 882"/>
                                    <a:gd name="T36" fmla="*/ 0 w 540"/>
                                    <a:gd name="T37" fmla="*/ 215 h 882"/>
                                    <a:gd name="T38" fmla="*/ 0 w 540"/>
                                    <a:gd name="T39" fmla="*/ 138 h 882"/>
                                    <a:gd name="T40" fmla="*/ 0 w 540"/>
                                    <a:gd name="T41" fmla="*/ 135 h 882"/>
                                    <a:gd name="T42" fmla="*/ 3 w 540"/>
                                    <a:gd name="T43" fmla="*/ 133 h 882"/>
                                    <a:gd name="T44" fmla="*/ 8 w 540"/>
                                    <a:gd name="T45" fmla="*/ 130 h 882"/>
                                    <a:gd name="T46" fmla="*/ 37 w 540"/>
                                    <a:gd name="T47" fmla="*/ 111 h 882"/>
                                    <a:gd name="T48" fmla="*/ 9 w 540"/>
                                    <a:gd name="T49" fmla="*/ 92 h 882"/>
                                    <a:gd name="T50" fmla="*/ 3 w 540"/>
                                    <a:gd name="T51" fmla="*/ 89 h 882"/>
                                    <a:gd name="T52" fmla="*/ 0 w 540"/>
                                    <a:gd name="T53" fmla="*/ 87 h 882"/>
                                    <a:gd name="T54" fmla="*/ 0 w 540"/>
                                    <a:gd name="T55" fmla="*/ 84 h 882"/>
                                    <a:gd name="T56" fmla="*/ 0 w 540"/>
                                    <a:gd name="T57" fmla="*/ 6 h 882"/>
                                    <a:gd name="T58" fmla="*/ 0 w 540"/>
                                    <a:gd name="T59" fmla="*/ 0 h 882"/>
                                    <a:gd name="T60" fmla="*/ 6 w 540"/>
                                    <a:gd name="T61" fmla="*/ 0 h 882"/>
                                    <a:gd name="T62" fmla="*/ 6 w 540"/>
                                    <a:gd name="T63" fmla="*/ 0 h 882"/>
                                    <a:gd name="T64" fmla="*/ 125 w 540"/>
                                    <a:gd name="T65" fmla="*/ 11 h 882"/>
                                    <a:gd name="T66" fmla="*/ 11 w 540"/>
                                    <a:gd name="T67" fmla="*/ 11 h 882"/>
                                    <a:gd name="T68" fmla="*/ 11 w 540"/>
                                    <a:gd name="T69" fmla="*/ 81 h 882"/>
                                    <a:gd name="T70" fmla="*/ 14 w 540"/>
                                    <a:gd name="T71" fmla="*/ 83 h 882"/>
                                    <a:gd name="T72" fmla="*/ 51 w 540"/>
                                    <a:gd name="T73" fmla="*/ 107 h 882"/>
                                    <a:gd name="T74" fmla="*/ 58 w 540"/>
                                    <a:gd name="T75" fmla="*/ 112 h 882"/>
                                    <a:gd name="T76" fmla="*/ 51 w 540"/>
                                    <a:gd name="T77" fmla="*/ 116 h 882"/>
                                    <a:gd name="T78" fmla="*/ 14 w 540"/>
                                    <a:gd name="T79" fmla="*/ 139 h 882"/>
                                    <a:gd name="T80" fmla="*/ 11 w 540"/>
                                    <a:gd name="T81" fmla="*/ 141 h 882"/>
                                    <a:gd name="T82" fmla="*/ 11 w 540"/>
                                    <a:gd name="T83" fmla="*/ 210 h 882"/>
                                    <a:gd name="T84" fmla="*/ 125 w 540"/>
                                    <a:gd name="T85" fmla="*/ 210 h 882"/>
                                    <a:gd name="T86" fmla="*/ 125 w 540"/>
                                    <a:gd name="T87" fmla="*/ 141 h 882"/>
                                    <a:gd name="T88" fmla="*/ 122 w 540"/>
                                    <a:gd name="T89" fmla="*/ 139 h 882"/>
                                    <a:gd name="T90" fmla="*/ 85 w 540"/>
                                    <a:gd name="T91" fmla="*/ 116 h 882"/>
                                    <a:gd name="T92" fmla="*/ 78 w 540"/>
                                    <a:gd name="T93" fmla="*/ 112 h 882"/>
                                    <a:gd name="T94" fmla="*/ 85 w 540"/>
                                    <a:gd name="T95" fmla="*/ 107 h 882"/>
                                    <a:gd name="T96" fmla="*/ 122 w 540"/>
                                    <a:gd name="T97" fmla="*/ 83 h 882"/>
                                    <a:gd name="T98" fmla="*/ 125 w 540"/>
                                    <a:gd name="T99" fmla="*/ 81 h 882"/>
                                    <a:gd name="T100" fmla="*/ 125 w 540"/>
                                    <a:gd name="T101" fmla="*/ 11 h 882"/>
                                    <a:gd name="T102" fmla="*/ 125 w 540"/>
                                    <a:gd name="T103" fmla="*/ 11 h 882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540" h="882">
                                      <a:moveTo>
                                        <a:pt x="22" y="0"/>
                                      </a:moveTo>
                                      <a:lnTo>
                                        <a:pt x="519" y="0"/>
                                      </a:lnTo>
                                      <a:lnTo>
                                        <a:pt x="540" y="0"/>
                                      </a:lnTo>
                                      <a:lnTo>
                                        <a:pt x="540" y="22"/>
                                      </a:lnTo>
                                      <a:lnTo>
                                        <a:pt x="540" y="334"/>
                                      </a:lnTo>
                                      <a:lnTo>
                                        <a:pt x="540" y="345"/>
                                      </a:lnTo>
                                      <a:lnTo>
                                        <a:pt x="530" y="353"/>
                                      </a:lnTo>
                                      <a:lnTo>
                                        <a:pt x="508" y="367"/>
                                      </a:lnTo>
                                      <a:lnTo>
                                        <a:pt x="390" y="443"/>
                                      </a:lnTo>
                                      <a:lnTo>
                                        <a:pt x="509" y="518"/>
                                      </a:lnTo>
                                      <a:lnTo>
                                        <a:pt x="530" y="531"/>
                                      </a:lnTo>
                                      <a:lnTo>
                                        <a:pt x="540" y="537"/>
                                      </a:lnTo>
                                      <a:lnTo>
                                        <a:pt x="540" y="550"/>
                                      </a:lnTo>
                                      <a:lnTo>
                                        <a:pt x="540" y="860"/>
                                      </a:lnTo>
                                      <a:lnTo>
                                        <a:pt x="540" y="882"/>
                                      </a:lnTo>
                                      <a:lnTo>
                                        <a:pt x="519" y="882"/>
                                      </a:lnTo>
                                      <a:lnTo>
                                        <a:pt x="22" y="882"/>
                                      </a:lnTo>
                                      <a:lnTo>
                                        <a:pt x="0" y="882"/>
                                      </a:lnTo>
                                      <a:lnTo>
                                        <a:pt x="0" y="860"/>
                                      </a:lnTo>
                                      <a:lnTo>
                                        <a:pt x="0" y="550"/>
                                      </a:lnTo>
                                      <a:lnTo>
                                        <a:pt x="0" y="537"/>
                                      </a:lnTo>
                                      <a:lnTo>
                                        <a:pt x="11" y="531"/>
                                      </a:lnTo>
                                      <a:lnTo>
                                        <a:pt x="31" y="518"/>
                                      </a:lnTo>
                                      <a:lnTo>
                                        <a:pt x="148" y="443"/>
                                      </a:lnTo>
                                      <a:lnTo>
                                        <a:pt x="33" y="367"/>
                                      </a:lnTo>
                                      <a:lnTo>
                                        <a:pt x="9" y="353"/>
                                      </a:lnTo>
                                      <a:lnTo>
                                        <a:pt x="0" y="345"/>
                                      </a:lnTo>
                                      <a:lnTo>
                                        <a:pt x="0" y="334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  <a:moveTo>
                                        <a:pt x="497" y="44"/>
                                      </a:moveTo>
                                      <a:lnTo>
                                        <a:pt x="44" y="44"/>
                                      </a:lnTo>
                                      <a:lnTo>
                                        <a:pt x="44" y="321"/>
                                      </a:lnTo>
                                      <a:lnTo>
                                        <a:pt x="56" y="331"/>
                                      </a:lnTo>
                                      <a:lnTo>
                                        <a:pt x="201" y="426"/>
                                      </a:lnTo>
                                      <a:lnTo>
                                        <a:pt x="230" y="445"/>
                                      </a:lnTo>
                                      <a:lnTo>
                                        <a:pt x="201" y="464"/>
                                      </a:lnTo>
                                      <a:lnTo>
                                        <a:pt x="53" y="556"/>
                                      </a:lnTo>
                                      <a:lnTo>
                                        <a:pt x="44" y="561"/>
                                      </a:lnTo>
                                      <a:lnTo>
                                        <a:pt x="44" y="838"/>
                                      </a:lnTo>
                                      <a:lnTo>
                                        <a:pt x="497" y="838"/>
                                      </a:lnTo>
                                      <a:lnTo>
                                        <a:pt x="497" y="561"/>
                                      </a:lnTo>
                                      <a:lnTo>
                                        <a:pt x="487" y="556"/>
                                      </a:lnTo>
                                      <a:lnTo>
                                        <a:pt x="339" y="464"/>
                                      </a:lnTo>
                                      <a:lnTo>
                                        <a:pt x="309" y="445"/>
                                      </a:lnTo>
                                      <a:lnTo>
                                        <a:pt x="339" y="426"/>
                                      </a:lnTo>
                                      <a:lnTo>
                                        <a:pt x="484" y="331"/>
                                      </a:lnTo>
                                      <a:lnTo>
                                        <a:pt x="497" y="321"/>
                                      </a:lnTo>
                                      <a:lnTo>
                                        <a:pt x="497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2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7" y="1123"/>
                                  <a:ext cx="249" cy="132"/>
                                </a:xfrm>
                                <a:custGeom>
                                  <a:avLst/>
                                  <a:gdLst>
                                    <a:gd name="T0" fmla="*/ 0 w 497"/>
                                    <a:gd name="T1" fmla="*/ 66 h 264"/>
                                    <a:gd name="T2" fmla="*/ 125 w 497"/>
                                    <a:gd name="T3" fmla="*/ 66 h 264"/>
                                    <a:gd name="T4" fmla="*/ 125 w 497"/>
                                    <a:gd name="T5" fmla="*/ 0 h 264"/>
                                    <a:gd name="T6" fmla="*/ 0 w 497"/>
                                    <a:gd name="T7" fmla="*/ 0 h 264"/>
                                    <a:gd name="T8" fmla="*/ 0 w 497"/>
                                    <a:gd name="T9" fmla="*/ 66 h 264"/>
                                    <a:gd name="T10" fmla="*/ 0 w 497"/>
                                    <a:gd name="T11" fmla="*/ 66 h 264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97" h="264">
                                      <a:moveTo>
                                        <a:pt x="0" y="264"/>
                                      </a:moveTo>
                                      <a:lnTo>
                                        <a:pt x="497" y="264"/>
                                      </a:lnTo>
                                      <a:lnTo>
                                        <a:pt x="4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2" o:spid="_x0000_s1026" style="width:18.95pt;height:26.25pt;mso-position-horizontal-relative:char;mso-position-vertical-relative:line" coordorigin="316,825" coordsize="271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">
                      <v:shape id="Freeform 10" o:spid="_x0000_s1027" style="position:absolute;left:316;top:825;width:271;height:441;visibility:visible;mso-wrap-style:square;v-text-anchor:top" coordsize="540,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W718QA&#10;AADdAAAADwAAAGRycy9kb3ducmV2LnhtbERPTWvCQBC9F/oflhF6azYqlJBmFS3WSG/aUHocsmMS&#10;zM6G7DZJ/fXdguBtHu9zsvVkWjFQ7xrLCuZRDIK4tLrhSkHx+f6cgHAeWWNrmRT8koP16vEhw1Tb&#10;kY80nHwlQgi7FBXU3neplK6syaCLbEccuLPtDfoA+0rqHscQblq5iOMXabDh0FBjR281lZfTj1Hw&#10;lVfJcv+93+6u2w9X5EOc8Oai1NNs2ryC8DT5u/jmPugwf5nM4f+bcIJ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Fu9fEAAAA3QAAAA8AAAAAAAAAAAAAAAAAmAIAAGRycy9k&#10;b3ducmV2LnhtbFBLBQYAAAAABAAEAPUAAACJAwAAAAA=&#10;" path="m22,l519,r21,l540,22r,312l540,345r-10,8l508,367,390,443r119,75l530,531r10,6l540,550r,310l540,882r-21,l22,882,,882,,860,,550,,537r11,-6l31,518,148,443,33,367,9,353,,345,,334,,22,,,22,xm497,44l44,44r,277l56,331r145,95l230,445r-29,19l53,556r-9,5l44,838r453,l497,561r-10,-5l339,464,309,445r30,-19l484,331r13,-10l497,44xe" fillcolor="#1f1a17" stroked="f">
                        <v:path arrowok="t" o:connecttype="custom" o:connectlocs="3,0;65,0;68,0;68,3;68,42;68,44;67,45;64,46;49,56;64,65;67,67;68,68;68,69;68,108;68,111;65,111;3,111;0,111;0,108;0,69;0,68;2,67;4,65;19,56;5,46;2,45;0,44;0,42;0,3;0,0;3,0;3,0;63,6;6,6;6,41;7,42;26,54;29,56;26,58;7,70;6,71;6,105;63,105;63,71;61,70;43,58;39,56;43,54;61,42;63,41;63,6;63,6" o:connectangles="0,0,0,0,0,0,0,0,0,0,0,0,0,0,0,0,0,0,0,0,0,0,0,0,0,0,0,0,0,0,0,0,0,0,0,0,0,0,0,0,0,0,0,0,0,0,0,0,0,0,0,0"/>
                        <o:lock v:ext="edit" verticies="t"/>
                      </v:shape>
                      <v:shape id="Freeform 11" o:spid="_x0000_s1028" style="position:absolute;left:327;top:1123;width:249;height:132;visibility:visible;mso-wrap-style:square;v-text-anchor:top" coordsize="49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Vt/cAA&#10;AADdAAAADwAAAGRycy9kb3ducmV2LnhtbERPTYvCMBC9L/gfwgje1lQF0WoUERQ9eNBd70MztsVm&#10;UpJY239vBMHbPN7nLNetqURDzpeWFYyGCQjizOqScwX/f7vfGQgfkDVWlklBRx7Wq97PElNtn3ym&#10;5hJyEUPYp6igCKFOpfRZQQb90NbEkbtZZzBE6HKpHT5juKnkOEmm0mDJsaHAmrYFZffLwyhoN/l0&#10;Xl633eG2b8KcuuPJulqpQb/dLEAEasNX/HEfdJw/mY3h/U08Qa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jVt/cAAAADdAAAADwAAAAAAAAAAAAAAAACYAgAAZHJzL2Rvd25y&#10;ZXYueG1sUEsFBgAAAAAEAAQA9QAAAIUDAAAAAA==&#10;" path="m,264r497,l497,,,,,264xe" fillcolor="#1f1a17" strokecolor="#1f1a17" strokeweight=".1pt">
                        <v:path arrowok="t" o:connecttype="custom" o:connectlocs="0,33;63,33;63,0;0,0;0,33;0,33" o:connectangles="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111B4" w14:textId="77777777" w:rsidR="000F62FA" w:rsidRPr="002A2C61" w:rsidRDefault="000F62FA" w:rsidP="00373EE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A2C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Использовать до…</w:t>
            </w:r>
          </w:p>
        </w:tc>
      </w:tr>
      <w:tr w:rsidR="002A2C61" w:rsidRPr="002A2C61" w14:paraId="06E690E0" w14:textId="77777777" w:rsidTr="005B2CF3">
        <w:trPr>
          <w:trHeight w:val="883"/>
          <w:tblCellSpacing w:w="0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33F8" w14:textId="2398CB3D" w:rsidR="000F62FA" w:rsidRPr="002A2C61" w:rsidRDefault="00CC7083" w:rsidP="00373EE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65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37B9B8BB" wp14:editId="0470C0EC">
                      <wp:extent cx="482177" cy="323850"/>
                      <wp:effectExtent l="0" t="0" r="0" b="0"/>
                      <wp:docPr id="23" name="Группа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482177" cy="323850"/>
                                <a:chOff x="154" y="6979"/>
                                <a:chExt cx="720" cy="484"/>
                              </a:xfrm>
                            </wpg:grpSpPr>
                            <wps:wsp>
                              <wps:cNvPr id="30" name="Freeform 13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154" y="6979"/>
                                  <a:ext cx="720" cy="484"/>
                                </a:xfrm>
                                <a:custGeom>
                                  <a:avLst/>
                                  <a:gdLst>
                                    <a:gd name="T0" fmla="*/ 11 w 1440"/>
                                    <a:gd name="T1" fmla="*/ 0 h 967"/>
                                    <a:gd name="T2" fmla="*/ 350 w 1440"/>
                                    <a:gd name="T3" fmla="*/ 0 h 967"/>
                                    <a:gd name="T4" fmla="*/ 360 w 1440"/>
                                    <a:gd name="T5" fmla="*/ 0 h 967"/>
                                    <a:gd name="T6" fmla="*/ 360 w 1440"/>
                                    <a:gd name="T7" fmla="*/ 11 h 967"/>
                                    <a:gd name="T8" fmla="*/ 360 w 1440"/>
                                    <a:gd name="T9" fmla="*/ 231 h 967"/>
                                    <a:gd name="T10" fmla="*/ 360 w 1440"/>
                                    <a:gd name="T11" fmla="*/ 242 h 967"/>
                                    <a:gd name="T12" fmla="*/ 350 w 1440"/>
                                    <a:gd name="T13" fmla="*/ 242 h 967"/>
                                    <a:gd name="T14" fmla="*/ 11 w 1440"/>
                                    <a:gd name="T15" fmla="*/ 242 h 967"/>
                                    <a:gd name="T16" fmla="*/ 0 w 1440"/>
                                    <a:gd name="T17" fmla="*/ 242 h 967"/>
                                    <a:gd name="T18" fmla="*/ 0 w 1440"/>
                                    <a:gd name="T19" fmla="*/ 231 h 967"/>
                                    <a:gd name="T20" fmla="*/ 0 w 1440"/>
                                    <a:gd name="T21" fmla="*/ 11 h 967"/>
                                    <a:gd name="T22" fmla="*/ 0 w 1440"/>
                                    <a:gd name="T23" fmla="*/ 0 h 967"/>
                                    <a:gd name="T24" fmla="*/ 11 w 1440"/>
                                    <a:gd name="T25" fmla="*/ 0 h 967"/>
                                    <a:gd name="T26" fmla="*/ 11 w 1440"/>
                                    <a:gd name="T27" fmla="*/ 0 h 967"/>
                                    <a:gd name="T28" fmla="*/ 339 w 1440"/>
                                    <a:gd name="T29" fmla="*/ 22 h 967"/>
                                    <a:gd name="T30" fmla="*/ 22 w 1440"/>
                                    <a:gd name="T31" fmla="*/ 22 h 967"/>
                                    <a:gd name="T32" fmla="*/ 22 w 1440"/>
                                    <a:gd name="T33" fmla="*/ 220 h 967"/>
                                    <a:gd name="T34" fmla="*/ 339 w 1440"/>
                                    <a:gd name="T35" fmla="*/ 220 h 967"/>
                                    <a:gd name="T36" fmla="*/ 339 w 1440"/>
                                    <a:gd name="T37" fmla="*/ 22 h 967"/>
                                    <a:gd name="T38" fmla="*/ 339 w 1440"/>
                                    <a:gd name="T39" fmla="*/ 22 h 967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</a:gdLst>
                                  <a:ahLst/>
                                  <a:cxnLst>
                                    <a:cxn ang="T40">
                                      <a:pos x="T0" y="T1"/>
                                    </a:cxn>
                                    <a:cxn ang="T41">
                                      <a:pos x="T2" y="T3"/>
                                    </a:cxn>
                                    <a:cxn ang="T42">
                                      <a:pos x="T4" y="T5"/>
                                    </a:cxn>
                                    <a:cxn ang="T43">
                                      <a:pos x="T6" y="T7"/>
                                    </a:cxn>
                                    <a:cxn ang="T44">
                                      <a:pos x="T8" y="T9"/>
                                    </a:cxn>
                                    <a:cxn ang="T45">
                                      <a:pos x="T10" y="T11"/>
                                    </a:cxn>
                                    <a:cxn ang="T46">
                                      <a:pos x="T12" y="T13"/>
                                    </a:cxn>
                                    <a:cxn ang="T47">
                                      <a:pos x="T14" y="T15"/>
                                    </a:cxn>
                                    <a:cxn ang="T48">
                                      <a:pos x="T16" y="T17"/>
                                    </a:cxn>
                                    <a:cxn ang="T49">
                                      <a:pos x="T18" y="T19"/>
                                    </a:cxn>
                                    <a:cxn ang="T50">
                                      <a:pos x="T20" y="T21"/>
                                    </a:cxn>
                                    <a:cxn ang="T51">
                                      <a:pos x="T22" y="T23"/>
                                    </a:cxn>
                                    <a:cxn ang="T52">
                                      <a:pos x="T24" y="T25"/>
                                    </a:cxn>
                                    <a:cxn ang="T53">
                                      <a:pos x="T26" y="T27"/>
                                    </a:cxn>
                                    <a:cxn ang="T54">
                                      <a:pos x="T28" y="T29"/>
                                    </a:cxn>
                                    <a:cxn ang="T55">
                                      <a:pos x="T30" y="T31"/>
                                    </a:cxn>
                                    <a:cxn ang="T56">
                                      <a:pos x="T32" y="T33"/>
                                    </a:cxn>
                                    <a:cxn ang="T57">
                                      <a:pos x="T34" y="T35"/>
                                    </a:cxn>
                                    <a:cxn ang="T58">
                                      <a:pos x="T36" y="T37"/>
                                    </a:cxn>
                                    <a:cxn ang="T59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1440" h="967">
                                      <a:moveTo>
                                        <a:pt x="42" y="0"/>
                                      </a:moveTo>
                                      <a:lnTo>
                                        <a:pt x="1398" y="0"/>
                                      </a:lnTo>
                                      <a:lnTo>
                                        <a:pt x="1440" y="0"/>
                                      </a:lnTo>
                                      <a:lnTo>
                                        <a:pt x="1440" y="42"/>
                                      </a:lnTo>
                                      <a:lnTo>
                                        <a:pt x="1440" y="924"/>
                                      </a:lnTo>
                                      <a:lnTo>
                                        <a:pt x="1440" y="967"/>
                                      </a:lnTo>
                                      <a:lnTo>
                                        <a:pt x="1398" y="967"/>
                                      </a:lnTo>
                                      <a:lnTo>
                                        <a:pt x="42" y="967"/>
                                      </a:lnTo>
                                      <a:lnTo>
                                        <a:pt x="0" y="967"/>
                                      </a:lnTo>
                                      <a:lnTo>
                                        <a:pt x="0" y="924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2" y="0"/>
                                      </a:lnTo>
                                      <a:close/>
                                      <a:moveTo>
                                        <a:pt x="1355" y="85"/>
                                      </a:moveTo>
                                      <a:lnTo>
                                        <a:pt x="86" y="85"/>
                                      </a:lnTo>
                                      <a:lnTo>
                                        <a:pt x="86" y="880"/>
                                      </a:lnTo>
                                      <a:lnTo>
                                        <a:pt x="1355" y="880"/>
                                      </a:lnTo>
                                      <a:lnTo>
                                        <a:pt x="1355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14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249" y="7117"/>
                                  <a:ext cx="530" cy="208"/>
                                </a:xfrm>
                                <a:custGeom>
                                  <a:avLst/>
                                  <a:gdLst>
                                    <a:gd name="T0" fmla="*/ 0 w 1061"/>
                                    <a:gd name="T1" fmla="*/ 3 h 415"/>
                                    <a:gd name="T2" fmla="*/ 20 w 1061"/>
                                    <a:gd name="T3" fmla="*/ 85 h 415"/>
                                    <a:gd name="T4" fmla="*/ 70 w 1061"/>
                                    <a:gd name="T5" fmla="*/ 102 h 415"/>
                                    <a:gd name="T6" fmla="*/ 0 w 1061"/>
                                    <a:gd name="T7" fmla="*/ 102 h 415"/>
                                    <a:gd name="T8" fmla="*/ 80 w 1061"/>
                                    <a:gd name="T9" fmla="*/ 50 h 415"/>
                                    <a:gd name="T10" fmla="*/ 82 w 1061"/>
                                    <a:gd name="T11" fmla="*/ 37 h 415"/>
                                    <a:gd name="T12" fmla="*/ 85 w 1061"/>
                                    <a:gd name="T13" fmla="*/ 27 h 415"/>
                                    <a:gd name="T14" fmla="*/ 87 w 1061"/>
                                    <a:gd name="T15" fmla="*/ 23 h 415"/>
                                    <a:gd name="T16" fmla="*/ 93 w 1061"/>
                                    <a:gd name="T17" fmla="*/ 15 h 415"/>
                                    <a:gd name="T18" fmla="*/ 95 w 1061"/>
                                    <a:gd name="T19" fmla="*/ 12 h 415"/>
                                    <a:gd name="T20" fmla="*/ 101 w 1061"/>
                                    <a:gd name="T21" fmla="*/ 7 h 415"/>
                                    <a:gd name="T22" fmla="*/ 107 w 1061"/>
                                    <a:gd name="T23" fmla="*/ 4 h 415"/>
                                    <a:gd name="T24" fmla="*/ 111 w 1061"/>
                                    <a:gd name="T25" fmla="*/ 3 h 415"/>
                                    <a:gd name="T26" fmla="*/ 126 w 1061"/>
                                    <a:gd name="T27" fmla="*/ 1 h 415"/>
                                    <a:gd name="T28" fmla="*/ 132 w 1061"/>
                                    <a:gd name="T29" fmla="*/ 1 h 415"/>
                                    <a:gd name="T30" fmla="*/ 151 w 1061"/>
                                    <a:gd name="T31" fmla="*/ 5 h 415"/>
                                    <a:gd name="T32" fmla="*/ 164 w 1061"/>
                                    <a:gd name="T33" fmla="*/ 14 h 415"/>
                                    <a:gd name="T34" fmla="*/ 169 w 1061"/>
                                    <a:gd name="T35" fmla="*/ 22 h 415"/>
                                    <a:gd name="T36" fmla="*/ 176 w 1061"/>
                                    <a:gd name="T37" fmla="*/ 49 h 415"/>
                                    <a:gd name="T38" fmla="*/ 176 w 1061"/>
                                    <a:gd name="T39" fmla="*/ 56 h 415"/>
                                    <a:gd name="T40" fmla="*/ 172 w 1061"/>
                                    <a:gd name="T41" fmla="*/ 77 h 415"/>
                                    <a:gd name="T42" fmla="*/ 164 w 1061"/>
                                    <a:gd name="T43" fmla="*/ 90 h 415"/>
                                    <a:gd name="T44" fmla="*/ 156 w 1061"/>
                                    <a:gd name="T45" fmla="*/ 97 h 415"/>
                                    <a:gd name="T46" fmla="*/ 132 w 1061"/>
                                    <a:gd name="T47" fmla="*/ 104 h 415"/>
                                    <a:gd name="T48" fmla="*/ 125 w 1061"/>
                                    <a:gd name="T49" fmla="*/ 104 h 415"/>
                                    <a:gd name="T50" fmla="*/ 106 w 1061"/>
                                    <a:gd name="T51" fmla="*/ 100 h 415"/>
                                    <a:gd name="T52" fmla="*/ 93 w 1061"/>
                                    <a:gd name="T53" fmla="*/ 90 h 415"/>
                                    <a:gd name="T54" fmla="*/ 87 w 1061"/>
                                    <a:gd name="T55" fmla="*/ 83 h 415"/>
                                    <a:gd name="T56" fmla="*/ 80 w 1061"/>
                                    <a:gd name="T57" fmla="*/ 57 h 415"/>
                                    <a:gd name="T58" fmla="*/ 80 w 1061"/>
                                    <a:gd name="T59" fmla="*/ 53 h 415"/>
                                    <a:gd name="T60" fmla="*/ 101 w 1061"/>
                                    <a:gd name="T61" fmla="*/ 52 h 415"/>
                                    <a:gd name="T62" fmla="*/ 101 w 1061"/>
                                    <a:gd name="T63" fmla="*/ 60 h 415"/>
                                    <a:gd name="T64" fmla="*/ 107 w 1061"/>
                                    <a:gd name="T65" fmla="*/ 77 h 415"/>
                                    <a:gd name="T66" fmla="*/ 110 w 1061"/>
                                    <a:gd name="T67" fmla="*/ 80 h 415"/>
                                    <a:gd name="T68" fmla="*/ 119 w 1061"/>
                                    <a:gd name="T69" fmla="*/ 85 h 415"/>
                                    <a:gd name="T70" fmla="*/ 129 w 1061"/>
                                    <a:gd name="T71" fmla="*/ 87 h 415"/>
                                    <a:gd name="T72" fmla="*/ 134 w 1061"/>
                                    <a:gd name="T73" fmla="*/ 86 h 415"/>
                                    <a:gd name="T74" fmla="*/ 147 w 1061"/>
                                    <a:gd name="T75" fmla="*/ 80 h 415"/>
                                    <a:gd name="T76" fmla="*/ 149 w 1061"/>
                                    <a:gd name="T77" fmla="*/ 77 h 415"/>
                                    <a:gd name="T78" fmla="*/ 154 w 1061"/>
                                    <a:gd name="T79" fmla="*/ 65 h 415"/>
                                    <a:gd name="T80" fmla="*/ 156 w 1061"/>
                                    <a:gd name="T81" fmla="*/ 52 h 415"/>
                                    <a:gd name="T82" fmla="*/ 155 w 1061"/>
                                    <a:gd name="T83" fmla="*/ 44 h 415"/>
                                    <a:gd name="T84" fmla="*/ 149 w 1061"/>
                                    <a:gd name="T85" fmla="*/ 28 h 415"/>
                                    <a:gd name="T86" fmla="*/ 147 w 1061"/>
                                    <a:gd name="T87" fmla="*/ 25 h 415"/>
                                    <a:gd name="T88" fmla="*/ 138 w 1061"/>
                                    <a:gd name="T89" fmla="*/ 19 h 415"/>
                                    <a:gd name="T90" fmla="*/ 129 w 1061"/>
                                    <a:gd name="T91" fmla="*/ 17 h 415"/>
                                    <a:gd name="T92" fmla="*/ 123 w 1061"/>
                                    <a:gd name="T93" fmla="*/ 18 h 415"/>
                                    <a:gd name="T94" fmla="*/ 109 w 1061"/>
                                    <a:gd name="T95" fmla="*/ 25 h 415"/>
                                    <a:gd name="T96" fmla="*/ 107 w 1061"/>
                                    <a:gd name="T97" fmla="*/ 28 h 415"/>
                                    <a:gd name="T98" fmla="*/ 102 w 1061"/>
                                    <a:gd name="T99" fmla="*/ 39 h 415"/>
                                    <a:gd name="T100" fmla="*/ 101 w 1061"/>
                                    <a:gd name="T101" fmla="*/ 52 h 415"/>
                                    <a:gd name="T102" fmla="*/ 101 w 1061"/>
                                    <a:gd name="T103" fmla="*/ 52 h 415"/>
                                    <a:gd name="T104" fmla="*/ 215 w 1061"/>
                                    <a:gd name="T105" fmla="*/ 19 h 415"/>
                                    <a:gd name="T106" fmla="*/ 185 w 1061"/>
                                    <a:gd name="T107" fmla="*/ 2 h 415"/>
                                    <a:gd name="T108" fmla="*/ 265 w 1061"/>
                                    <a:gd name="T109" fmla="*/ 19 h 415"/>
                                    <a:gd name="T110" fmla="*/ 235 w 1061"/>
                                    <a:gd name="T111" fmla="*/ 102 h 415"/>
                                    <a:gd name="T112" fmla="*/ 215 w 1061"/>
                                    <a:gd name="T113" fmla="*/ 102 h 415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061" h="415">
                                      <a:moveTo>
                                        <a:pt x="0" y="408"/>
                                      </a:moveTo>
                                      <a:lnTo>
                                        <a:pt x="0" y="9"/>
                                      </a:lnTo>
                                      <a:lnTo>
                                        <a:pt x="80" y="9"/>
                                      </a:lnTo>
                                      <a:lnTo>
                                        <a:pt x="80" y="340"/>
                                      </a:lnTo>
                                      <a:lnTo>
                                        <a:pt x="280" y="340"/>
                                      </a:lnTo>
                                      <a:lnTo>
                                        <a:pt x="280" y="408"/>
                                      </a:lnTo>
                                      <a:lnTo>
                                        <a:pt x="0" y="408"/>
                                      </a:lnTo>
                                      <a:close/>
                                      <a:moveTo>
                                        <a:pt x="322" y="209"/>
                                      </a:moveTo>
                                      <a:lnTo>
                                        <a:pt x="322" y="200"/>
                                      </a:lnTo>
                                      <a:lnTo>
                                        <a:pt x="322" y="182"/>
                                      </a:lnTo>
                                      <a:lnTo>
                                        <a:pt x="328" y="145"/>
                                      </a:lnTo>
                                      <a:lnTo>
                                        <a:pt x="337" y="114"/>
                                      </a:lnTo>
                                      <a:lnTo>
                                        <a:pt x="341" y="106"/>
                                      </a:lnTo>
                                      <a:lnTo>
                                        <a:pt x="342" y="103"/>
                                      </a:lnTo>
                                      <a:lnTo>
                                        <a:pt x="348" y="92"/>
                                      </a:lnTo>
                                      <a:lnTo>
                                        <a:pt x="359" y="73"/>
                                      </a:lnTo>
                                      <a:lnTo>
                                        <a:pt x="373" y="57"/>
                                      </a:lnTo>
                                      <a:lnTo>
                                        <a:pt x="377" y="51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88" y="40"/>
                                      </a:lnTo>
                                      <a:lnTo>
                                        <a:pt x="404" y="27"/>
                                      </a:lnTo>
                                      <a:lnTo>
                                        <a:pt x="423" y="18"/>
                                      </a:lnTo>
                                      <a:lnTo>
                                        <a:pt x="428" y="14"/>
                                      </a:lnTo>
                                      <a:lnTo>
                                        <a:pt x="434" y="13"/>
                                      </a:lnTo>
                                      <a:lnTo>
                                        <a:pt x="446" y="9"/>
                                      </a:lnTo>
                                      <a:lnTo>
                                        <a:pt x="475" y="3"/>
                                      </a:lnTo>
                                      <a:lnTo>
                                        <a:pt x="506" y="2"/>
                                      </a:lnTo>
                                      <a:lnTo>
                                        <a:pt x="516" y="0"/>
                                      </a:lnTo>
                                      <a:lnTo>
                                        <a:pt x="528" y="2"/>
                                      </a:lnTo>
                                      <a:lnTo>
                                        <a:pt x="556" y="3"/>
                                      </a:lnTo>
                                      <a:lnTo>
                                        <a:pt x="605" y="20"/>
                                      </a:lnTo>
                                      <a:lnTo>
                                        <a:pt x="647" y="47"/>
                                      </a:lnTo>
                                      <a:lnTo>
                                        <a:pt x="656" y="55"/>
                                      </a:lnTo>
                                      <a:lnTo>
                                        <a:pt x="663" y="66"/>
                                      </a:lnTo>
                                      <a:lnTo>
                                        <a:pt x="678" y="86"/>
                                      </a:lnTo>
                                      <a:lnTo>
                                        <a:pt x="698" y="134"/>
                                      </a:lnTo>
                                      <a:lnTo>
                                        <a:pt x="707" y="193"/>
                                      </a:lnTo>
                                      <a:lnTo>
                                        <a:pt x="709" y="207"/>
                                      </a:lnTo>
                                      <a:lnTo>
                                        <a:pt x="707" y="224"/>
                                      </a:lnTo>
                                      <a:lnTo>
                                        <a:pt x="705" y="253"/>
                                      </a:lnTo>
                                      <a:lnTo>
                                        <a:pt x="689" y="307"/>
                                      </a:lnTo>
                                      <a:lnTo>
                                        <a:pt x="663" y="351"/>
                                      </a:lnTo>
                                      <a:lnTo>
                                        <a:pt x="656" y="360"/>
                                      </a:lnTo>
                                      <a:lnTo>
                                        <a:pt x="647" y="369"/>
                                      </a:lnTo>
                                      <a:lnTo>
                                        <a:pt x="627" y="386"/>
                                      </a:lnTo>
                                      <a:lnTo>
                                        <a:pt x="581" y="406"/>
                                      </a:lnTo>
                                      <a:lnTo>
                                        <a:pt x="528" y="415"/>
                                      </a:lnTo>
                                      <a:lnTo>
                                        <a:pt x="516" y="415"/>
                                      </a:lnTo>
                                      <a:lnTo>
                                        <a:pt x="501" y="415"/>
                                      </a:lnTo>
                                      <a:lnTo>
                                        <a:pt x="474" y="413"/>
                                      </a:lnTo>
                                      <a:lnTo>
                                        <a:pt x="424" y="397"/>
                                      </a:lnTo>
                                      <a:lnTo>
                                        <a:pt x="382" y="369"/>
                                      </a:lnTo>
                                      <a:lnTo>
                                        <a:pt x="375" y="360"/>
                                      </a:lnTo>
                                      <a:lnTo>
                                        <a:pt x="366" y="351"/>
                                      </a:lnTo>
                                      <a:lnTo>
                                        <a:pt x="351" y="330"/>
                                      </a:lnTo>
                                      <a:lnTo>
                                        <a:pt x="330" y="283"/>
                                      </a:lnTo>
                                      <a:lnTo>
                                        <a:pt x="322" y="226"/>
                                      </a:lnTo>
                                      <a:lnTo>
                                        <a:pt x="322" y="209"/>
                                      </a:lnTo>
                                      <a:close/>
                                      <a:moveTo>
                                        <a:pt x="404" y="207"/>
                                      </a:moveTo>
                                      <a:lnTo>
                                        <a:pt x="404" y="218"/>
                                      </a:lnTo>
                                      <a:lnTo>
                                        <a:pt x="406" y="240"/>
                                      </a:lnTo>
                                      <a:lnTo>
                                        <a:pt x="413" y="275"/>
                                      </a:lnTo>
                                      <a:lnTo>
                                        <a:pt x="430" y="305"/>
                                      </a:lnTo>
                                      <a:lnTo>
                                        <a:pt x="435" y="310"/>
                                      </a:lnTo>
                                      <a:lnTo>
                                        <a:pt x="441" y="318"/>
                                      </a:lnTo>
                                      <a:lnTo>
                                        <a:pt x="452" y="327"/>
                                      </a:lnTo>
                                      <a:lnTo>
                                        <a:pt x="477" y="340"/>
                                      </a:lnTo>
                                      <a:lnTo>
                                        <a:pt x="506" y="345"/>
                                      </a:lnTo>
                                      <a:lnTo>
                                        <a:pt x="516" y="345"/>
                                      </a:lnTo>
                                      <a:lnTo>
                                        <a:pt x="523" y="345"/>
                                      </a:lnTo>
                                      <a:lnTo>
                                        <a:pt x="537" y="343"/>
                                      </a:lnTo>
                                      <a:lnTo>
                                        <a:pt x="565" y="334"/>
                                      </a:lnTo>
                                      <a:lnTo>
                                        <a:pt x="588" y="318"/>
                                      </a:lnTo>
                                      <a:lnTo>
                                        <a:pt x="594" y="310"/>
                                      </a:lnTo>
                                      <a:lnTo>
                                        <a:pt x="598" y="305"/>
                                      </a:lnTo>
                                      <a:lnTo>
                                        <a:pt x="607" y="292"/>
                                      </a:lnTo>
                                      <a:lnTo>
                                        <a:pt x="619" y="259"/>
                                      </a:lnTo>
                                      <a:lnTo>
                                        <a:pt x="623" y="218"/>
                                      </a:lnTo>
                                      <a:lnTo>
                                        <a:pt x="625" y="206"/>
                                      </a:lnTo>
                                      <a:lnTo>
                                        <a:pt x="623" y="194"/>
                                      </a:lnTo>
                                      <a:lnTo>
                                        <a:pt x="623" y="174"/>
                                      </a:lnTo>
                                      <a:lnTo>
                                        <a:pt x="614" y="138"/>
                                      </a:lnTo>
                                      <a:lnTo>
                                        <a:pt x="599" y="110"/>
                                      </a:lnTo>
                                      <a:lnTo>
                                        <a:pt x="596" y="103"/>
                                      </a:lnTo>
                                      <a:lnTo>
                                        <a:pt x="590" y="99"/>
                                      </a:lnTo>
                                      <a:lnTo>
                                        <a:pt x="579" y="88"/>
                                      </a:lnTo>
                                      <a:lnTo>
                                        <a:pt x="552" y="75"/>
                                      </a:lnTo>
                                      <a:lnTo>
                                        <a:pt x="523" y="70"/>
                                      </a:lnTo>
                                      <a:lnTo>
                                        <a:pt x="516" y="68"/>
                                      </a:lnTo>
                                      <a:lnTo>
                                        <a:pt x="506" y="70"/>
                                      </a:lnTo>
                                      <a:lnTo>
                                        <a:pt x="492" y="71"/>
                                      </a:lnTo>
                                      <a:lnTo>
                                        <a:pt x="463" y="81"/>
                                      </a:lnTo>
                                      <a:lnTo>
                                        <a:pt x="439" y="99"/>
                                      </a:lnTo>
                                      <a:lnTo>
                                        <a:pt x="435" y="103"/>
                                      </a:lnTo>
                                      <a:lnTo>
                                        <a:pt x="430" y="110"/>
                                      </a:lnTo>
                                      <a:lnTo>
                                        <a:pt x="421" y="123"/>
                                      </a:lnTo>
                                      <a:lnTo>
                                        <a:pt x="410" y="156"/>
                                      </a:lnTo>
                                      <a:lnTo>
                                        <a:pt x="404" y="196"/>
                                      </a:lnTo>
                                      <a:lnTo>
                                        <a:pt x="404" y="207"/>
                                      </a:lnTo>
                                      <a:close/>
                                      <a:moveTo>
                                        <a:pt x="862" y="408"/>
                                      </a:moveTo>
                                      <a:lnTo>
                                        <a:pt x="862" y="73"/>
                                      </a:lnTo>
                                      <a:lnTo>
                                        <a:pt x="743" y="73"/>
                                      </a:lnTo>
                                      <a:lnTo>
                                        <a:pt x="743" y="5"/>
                                      </a:lnTo>
                                      <a:lnTo>
                                        <a:pt x="1061" y="5"/>
                                      </a:lnTo>
                                      <a:lnTo>
                                        <a:pt x="1061" y="73"/>
                                      </a:lnTo>
                                      <a:lnTo>
                                        <a:pt x="942" y="73"/>
                                      </a:lnTo>
                                      <a:lnTo>
                                        <a:pt x="942" y="408"/>
                                      </a:lnTo>
                                      <a:lnTo>
                                        <a:pt x="862" y="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3" o:spid="_x0000_s1026" style="width:37.95pt;height:25.5pt;mso-position-horizontal-relative:char;mso-position-vertical-relative:line" coordorigin="154,6979" coordsize="72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">
                      <o:lock v:ext="edit" aspectratio="t"/>
                      <v:shape id="Freeform 13" o:spid="_x0000_s1027" style="position:absolute;left:154;top:6979;width:720;height:484;visibility:visible;mso-wrap-style:square;v-text-anchor:top" coordsize="1440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pmv8EA&#10;AADbAAAADwAAAGRycy9kb3ducmV2LnhtbERPPWvDMBDdC/0P4grdaskpDcaNEtxCSsfWzuBuh3Wx&#10;nVgnYymJ8++joZDx8b5Xm9kO4kyT7x1rSBMFgrhxpudWw67avmQgfEA2ODgmDVfysFk/PqwwN+7C&#10;v3QuQytiCPscNXQhjLmUvunIok/cSBy5vZsshginVpoJLzHcDnKh1FJa7Dk2dDjSZ0fNsTxZDV9v&#10;Rbn9qbLDQfVzVau/4cPXqdbPT3PxDiLQHO7if/e30fAa18cv8Qf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KZr/BAAAA2wAAAA8AAAAAAAAAAAAAAAAAmAIAAGRycy9kb3du&#10;cmV2LnhtbFBLBQYAAAAABAAEAPUAAACGAwAAAAA=&#10;" path="m42,l1398,r42,l1440,42r,882l1440,967r-42,l42,967,,967,,924,,42,,,42,xm1355,85l86,85r,795l1355,880r,-795xe" fillcolor="#1f1a17" stroked="f">
                        <v:path arrowok="t" o:connecttype="custom" o:connectlocs="6,0;175,0;180,0;180,6;180,116;180,121;175,121;6,121;0,121;0,116;0,6;0,0;6,0;6,0;170,11;11,11;11,110;170,110;170,11;170,11" o:connectangles="0,0,0,0,0,0,0,0,0,0,0,0,0,0,0,0,0,0,0,0"/>
                        <o:lock v:ext="edit" aspectratio="t" verticies="t"/>
                      </v:shape>
                      <v:shape id="Freeform 14" o:spid="_x0000_s1028" style="position:absolute;left:249;top:7117;width:530;height:208;visibility:visible;mso-wrap-style:square;v-text-anchor:top" coordsize="1061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+ugMQA&#10;AADbAAAADwAAAGRycy9kb3ducmV2LnhtbESPQYvCMBSE78L+h/AEb2uqLq5Uo6ggKuiCVQRvj+bZ&#10;lm1eShO1/vuNsOBxmJlvmMmsMaW4U+0Kywp63QgEcWp1wZmC03H1OQLhPLLG0jIpeJKD2fSjNcFY&#10;2wcf6J74TAQIuxgV5N5XsZQuzcmg69qKOHhXWxv0QdaZ1DU+AtyUsh9FQ2mw4LCQY0XLnNLf5GYU&#10;7Ba97fkyxPnl63t0wu3Pc53sE6U67WY+BuGp8e/wf3ujFQz68PoSfo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/roDEAAAA2wAAAA8AAAAAAAAAAAAAAAAAmAIAAGRycy9k&#10;b3ducmV2LnhtbFBLBQYAAAAABAAEAPUAAACJAwAAAAA=&#10;" path="m,408l,9r80,l80,340r200,l280,408,,408xm322,209r,-9l322,182r6,-37l337,114r4,-8l342,103r6,-11l359,73,373,57r4,-6l381,47r7,-7l404,27r19,-9l428,14r6,-1l446,9,475,3,506,2,516,r12,2l556,3r49,17l647,47r9,8l663,66r15,20l698,134r9,59l709,207r-2,17l705,253r-16,54l663,351r-7,9l647,369r-20,17l581,406r-53,9l516,415r-15,l474,413,424,397,382,369r-7,-9l366,351,351,330,330,283r-8,-57l322,209xm404,207r,11l406,240r7,35l430,305r5,5l441,318r11,9l477,340r29,5l516,345r7,l537,343r28,-9l588,318r6,-8l598,305r9,-13l619,259r4,-41l625,206r-2,-12l623,174r-9,-36l599,110r-3,-7l590,99,579,88,552,75,523,70r-7,-2l506,70r-14,1l463,81,439,99r-4,4l430,110r-9,13l410,156r-6,40l404,207xm862,408r,-335l743,73r,-68l1061,5r,68l942,73r,335l862,408xe" fillcolor="#1f1a17" stroked="f">
                        <v:path arrowok="t" o:connecttype="custom" o:connectlocs="0,2;10,43;35,51;0,51;40,25;41,19;42,14;43,12;46,8;47,6;50,4;53,2;55,2;63,1;66,1;75,3;82,7;84,11;88,25;88,28;86,39;82,45;78,49;66,52;62,52;53,50;46,45;43,42;40,29;40,27;50,26;50,30;53,39;55,40;59,43;64,44;67,43;73,40;74,39;77,33;78,26;77,22;74,14;73,13;69,10;64,9;61,9;54,13;53,14;51,20;50,26;50,26;107,10;92,1;132,10;117,51;107,51" o:connectangles="0,0,0,0,0,0,0,0,0,0,0,0,0,0,0,0,0,0,0,0,0,0,0,0,0,0,0,0,0,0,0,0,0,0,0,0,0,0,0,0,0,0,0,0,0,0,0,0,0,0,0,0,0,0,0,0,0"/>
                        <o:lock v:ext="edit" aspectratio="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38B62" w14:textId="77777777" w:rsidR="000F62FA" w:rsidRPr="002A2C61" w:rsidRDefault="000F62FA" w:rsidP="00373EE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A2C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Код партии</w:t>
            </w:r>
          </w:p>
          <w:p w14:paraId="6DC703B8" w14:textId="77777777" w:rsidR="000F62FA" w:rsidRPr="002A2C61" w:rsidRDefault="000F62FA" w:rsidP="00822DCA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A2C61" w:rsidRPr="002A2C61" w14:paraId="7F891398" w14:textId="77777777" w:rsidTr="005B2CF3">
        <w:trPr>
          <w:trHeight w:val="883"/>
          <w:tblCellSpacing w:w="0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08B8F" w14:textId="4786D971" w:rsidR="000F62FA" w:rsidRPr="002A2C61" w:rsidRDefault="00CC7083" w:rsidP="00373EE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65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1B5099C5" wp14:editId="772F1F42">
                      <wp:extent cx="453457" cy="304800"/>
                      <wp:effectExtent l="0" t="0" r="3810" b="0"/>
                      <wp:docPr id="1383" name="Группа 13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453457" cy="304800"/>
                                <a:chOff x="141" y="6321"/>
                                <a:chExt cx="720" cy="483"/>
                              </a:xfrm>
                            </wpg:grpSpPr>
                            <wps:wsp>
                              <wps:cNvPr id="1384" name="Freeform 3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141" y="6321"/>
                                  <a:ext cx="720" cy="483"/>
                                </a:xfrm>
                                <a:custGeom>
                                  <a:avLst/>
                                  <a:gdLst>
                                    <a:gd name="T0" fmla="*/ 21 w 1440"/>
                                    <a:gd name="T1" fmla="*/ 0 h 967"/>
                                    <a:gd name="T2" fmla="*/ 699 w 1440"/>
                                    <a:gd name="T3" fmla="*/ 0 h 967"/>
                                    <a:gd name="T4" fmla="*/ 720 w 1440"/>
                                    <a:gd name="T5" fmla="*/ 0 h 967"/>
                                    <a:gd name="T6" fmla="*/ 720 w 1440"/>
                                    <a:gd name="T7" fmla="*/ 21 h 967"/>
                                    <a:gd name="T8" fmla="*/ 720 w 1440"/>
                                    <a:gd name="T9" fmla="*/ 462 h 967"/>
                                    <a:gd name="T10" fmla="*/ 720 w 1440"/>
                                    <a:gd name="T11" fmla="*/ 483 h 967"/>
                                    <a:gd name="T12" fmla="*/ 699 w 1440"/>
                                    <a:gd name="T13" fmla="*/ 483 h 967"/>
                                    <a:gd name="T14" fmla="*/ 21 w 1440"/>
                                    <a:gd name="T15" fmla="*/ 483 h 967"/>
                                    <a:gd name="T16" fmla="*/ 0 w 1440"/>
                                    <a:gd name="T17" fmla="*/ 483 h 967"/>
                                    <a:gd name="T18" fmla="*/ 0 w 1440"/>
                                    <a:gd name="T19" fmla="*/ 462 h 967"/>
                                    <a:gd name="T20" fmla="*/ 0 w 1440"/>
                                    <a:gd name="T21" fmla="*/ 21 h 967"/>
                                    <a:gd name="T22" fmla="*/ 0 w 1440"/>
                                    <a:gd name="T23" fmla="*/ 0 h 967"/>
                                    <a:gd name="T24" fmla="*/ 21 w 1440"/>
                                    <a:gd name="T25" fmla="*/ 0 h 967"/>
                                    <a:gd name="T26" fmla="*/ 21 w 1440"/>
                                    <a:gd name="T27" fmla="*/ 0 h 967"/>
                                    <a:gd name="T28" fmla="*/ 677 w 1440"/>
                                    <a:gd name="T29" fmla="*/ 43 h 967"/>
                                    <a:gd name="T30" fmla="*/ 43 w 1440"/>
                                    <a:gd name="T31" fmla="*/ 43 h 967"/>
                                    <a:gd name="T32" fmla="*/ 43 w 1440"/>
                                    <a:gd name="T33" fmla="*/ 440 h 967"/>
                                    <a:gd name="T34" fmla="*/ 677 w 1440"/>
                                    <a:gd name="T35" fmla="*/ 440 h 967"/>
                                    <a:gd name="T36" fmla="*/ 677 w 1440"/>
                                    <a:gd name="T37" fmla="*/ 43 h 967"/>
                                    <a:gd name="T38" fmla="*/ 677 w 1440"/>
                                    <a:gd name="T39" fmla="*/ 43 h 967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</a:gdLst>
                                  <a:ahLst/>
                                  <a:cxnLst>
                                    <a:cxn ang="T40">
                                      <a:pos x="T0" y="T1"/>
                                    </a:cxn>
                                    <a:cxn ang="T41">
                                      <a:pos x="T2" y="T3"/>
                                    </a:cxn>
                                    <a:cxn ang="T42">
                                      <a:pos x="T4" y="T5"/>
                                    </a:cxn>
                                    <a:cxn ang="T43">
                                      <a:pos x="T6" y="T7"/>
                                    </a:cxn>
                                    <a:cxn ang="T44">
                                      <a:pos x="T8" y="T9"/>
                                    </a:cxn>
                                    <a:cxn ang="T45">
                                      <a:pos x="T10" y="T11"/>
                                    </a:cxn>
                                    <a:cxn ang="T46">
                                      <a:pos x="T12" y="T13"/>
                                    </a:cxn>
                                    <a:cxn ang="T47">
                                      <a:pos x="T14" y="T15"/>
                                    </a:cxn>
                                    <a:cxn ang="T48">
                                      <a:pos x="T16" y="T17"/>
                                    </a:cxn>
                                    <a:cxn ang="T49">
                                      <a:pos x="T18" y="T19"/>
                                    </a:cxn>
                                    <a:cxn ang="T50">
                                      <a:pos x="T20" y="T21"/>
                                    </a:cxn>
                                    <a:cxn ang="T51">
                                      <a:pos x="T22" y="T23"/>
                                    </a:cxn>
                                    <a:cxn ang="T52">
                                      <a:pos x="T24" y="T25"/>
                                    </a:cxn>
                                    <a:cxn ang="T53">
                                      <a:pos x="T26" y="T27"/>
                                    </a:cxn>
                                    <a:cxn ang="T54">
                                      <a:pos x="T28" y="T29"/>
                                    </a:cxn>
                                    <a:cxn ang="T55">
                                      <a:pos x="T30" y="T31"/>
                                    </a:cxn>
                                    <a:cxn ang="T56">
                                      <a:pos x="T32" y="T33"/>
                                    </a:cxn>
                                    <a:cxn ang="T57">
                                      <a:pos x="T34" y="T35"/>
                                    </a:cxn>
                                    <a:cxn ang="T58">
                                      <a:pos x="T36" y="T37"/>
                                    </a:cxn>
                                    <a:cxn ang="T59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1440" h="967">
                                      <a:moveTo>
                                        <a:pt x="41" y="0"/>
                                      </a:moveTo>
                                      <a:lnTo>
                                        <a:pt x="1398" y="0"/>
                                      </a:lnTo>
                                      <a:lnTo>
                                        <a:pt x="1440" y="0"/>
                                      </a:lnTo>
                                      <a:lnTo>
                                        <a:pt x="1440" y="42"/>
                                      </a:lnTo>
                                      <a:lnTo>
                                        <a:pt x="1440" y="925"/>
                                      </a:lnTo>
                                      <a:lnTo>
                                        <a:pt x="1440" y="967"/>
                                      </a:lnTo>
                                      <a:lnTo>
                                        <a:pt x="1398" y="967"/>
                                      </a:lnTo>
                                      <a:lnTo>
                                        <a:pt x="41" y="967"/>
                                      </a:lnTo>
                                      <a:lnTo>
                                        <a:pt x="0" y="967"/>
                                      </a:lnTo>
                                      <a:lnTo>
                                        <a:pt x="0" y="92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1" y="0"/>
                                      </a:lnTo>
                                      <a:close/>
                                      <a:moveTo>
                                        <a:pt x="1354" y="87"/>
                                      </a:moveTo>
                                      <a:lnTo>
                                        <a:pt x="85" y="87"/>
                                      </a:lnTo>
                                      <a:lnTo>
                                        <a:pt x="85" y="881"/>
                                      </a:lnTo>
                                      <a:lnTo>
                                        <a:pt x="1354" y="881"/>
                                      </a:lnTo>
                                      <a:lnTo>
                                        <a:pt x="1354" y="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5" name="Freeform 4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240" y="6461"/>
                                  <a:ext cx="523" cy="201"/>
                                </a:xfrm>
                                <a:custGeom>
                                  <a:avLst/>
                                  <a:gdLst>
                                    <a:gd name="T0" fmla="*/ 0 w 1047"/>
                                    <a:gd name="T1" fmla="*/ 170 h 403"/>
                                    <a:gd name="T2" fmla="*/ 0 w 1047"/>
                                    <a:gd name="T3" fmla="*/ 0 h 403"/>
                                    <a:gd name="T4" fmla="*/ 53 w 1047"/>
                                    <a:gd name="T5" fmla="*/ 0 h 403"/>
                                    <a:gd name="T6" fmla="*/ 89 w 1047"/>
                                    <a:gd name="T7" fmla="*/ 1 h 403"/>
                                    <a:gd name="T8" fmla="*/ 128 w 1047"/>
                                    <a:gd name="T9" fmla="*/ 5 h 403"/>
                                    <a:gd name="T10" fmla="*/ 138 w 1047"/>
                                    <a:gd name="T11" fmla="*/ 9 h 403"/>
                                    <a:gd name="T12" fmla="*/ 154 w 1047"/>
                                    <a:gd name="T13" fmla="*/ 25 h 403"/>
                                    <a:gd name="T14" fmla="*/ 161 w 1047"/>
                                    <a:gd name="T15" fmla="*/ 43 h 403"/>
                                    <a:gd name="T16" fmla="*/ 162 w 1047"/>
                                    <a:gd name="T17" fmla="*/ 61 h 403"/>
                                    <a:gd name="T18" fmla="*/ 151 w 1047"/>
                                    <a:gd name="T19" fmla="*/ 92 h 403"/>
                                    <a:gd name="T20" fmla="*/ 142 w 1047"/>
                                    <a:gd name="T21" fmla="*/ 101 h 403"/>
                                    <a:gd name="T22" fmla="*/ 110 w 1047"/>
                                    <a:gd name="T23" fmla="*/ 113 h 403"/>
                                    <a:gd name="T24" fmla="*/ 123 w 1047"/>
                                    <a:gd name="T25" fmla="*/ 122 h 403"/>
                                    <a:gd name="T26" fmla="*/ 133 w 1047"/>
                                    <a:gd name="T27" fmla="*/ 131 h 403"/>
                                    <a:gd name="T28" fmla="*/ 152 w 1047"/>
                                    <a:gd name="T29" fmla="*/ 159 h 403"/>
                                    <a:gd name="T30" fmla="*/ 169 w 1047"/>
                                    <a:gd name="T31" fmla="*/ 187 h 403"/>
                                    <a:gd name="T32" fmla="*/ 177 w 1047"/>
                                    <a:gd name="T33" fmla="*/ 201 h 403"/>
                                    <a:gd name="T34" fmla="*/ 132 w 1047"/>
                                    <a:gd name="T35" fmla="*/ 201 h 403"/>
                                    <a:gd name="T36" fmla="*/ 113 w 1047"/>
                                    <a:gd name="T37" fmla="*/ 175 h 403"/>
                                    <a:gd name="T38" fmla="*/ 99 w 1047"/>
                                    <a:gd name="T39" fmla="*/ 154 h 403"/>
                                    <a:gd name="T40" fmla="*/ 81 w 1047"/>
                                    <a:gd name="T41" fmla="*/ 130 h 403"/>
                                    <a:gd name="T42" fmla="*/ 73 w 1047"/>
                                    <a:gd name="T43" fmla="*/ 123 h 403"/>
                                    <a:gd name="T44" fmla="*/ 67 w 1047"/>
                                    <a:gd name="T45" fmla="*/ 119 h 403"/>
                                    <a:gd name="T46" fmla="*/ 50 w 1047"/>
                                    <a:gd name="T47" fmla="*/ 118 h 403"/>
                                    <a:gd name="T48" fmla="*/ 46 w 1047"/>
                                    <a:gd name="T49" fmla="*/ 118 h 403"/>
                                    <a:gd name="T50" fmla="*/ 40 w 1047"/>
                                    <a:gd name="T51" fmla="*/ 118 h 403"/>
                                    <a:gd name="T52" fmla="*/ 40 w 1047"/>
                                    <a:gd name="T53" fmla="*/ 170 h 403"/>
                                    <a:gd name="T54" fmla="*/ 39 w 1047"/>
                                    <a:gd name="T55" fmla="*/ 201 h 403"/>
                                    <a:gd name="T56" fmla="*/ 0 w 1047"/>
                                    <a:gd name="T57" fmla="*/ 201 h 403"/>
                                    <a:gd name="T58" fmla="*/ 0 w 1047"/>
                                    <a:gd name="T59" fmla="*/ 201 h 403"/>
                                    <a:gd name="T60" fmla="*/ 58 w 1047"/>
                                    <a:gd name="T61" fmla="*/ 85 h 403"/>
                                    <a:gd name="T62" fmla="*/ 75 w 1047"/>
                                    <a:gd name="T63" fmla="*/ 85 h 403"/>
                                    <a:gd name="T64" fmla="*/ 104 w 1047"/>
                                    <a:gd name="T65" fmla="*/ 84 h 403"/>
                                    <a:gd name="T66" fmla="*/ 109 w 1047"/>
                                    <a:gd name="T67" fmla="*/ 82 h 403"/>
                                    <a:gd name="T68" fmla="*/ 118 w 1047"/>
                                    <a:gd name="T69" fmla="*/ 74 h 403"/>
                                    <a:gd name="T70" fmla="*/ 120 w 1047"/>
                                    <a:gd name="T71" fmla="*/ 64 h 403"/>
                                    <a:gd name="T72" fmla="*/ 118 w 1047"/>
                                    <a:gd name="T73" fmla="*/ 50 h 403"/>
                                    <a:gd name="T74" fmla="*/ 112 w 1047"/>
                                    <a:gd name="T75" fmla="*/ 40 h 403"/>
                                    <a:gd name="T76" fmla="*/ 101 w 1047"/>
                                    <a:gd name="T77" fmla="*/ 35 h 403"/>
                                    <a:gd name="T78" fmla="*/ 87 w 1047"/>
                                    <a:gd name="T79" fmla="*/ 35 h 403"/>
                                    <a:gd name="T80" fmla="*/ 70 w 1047"/>
                                    <a:gd name="T81" fmla="*/ 34 h 403"/>
                                    <a:gd name="T82" fmla="*/ 40 w 1047"/>
                                    <a:gd name="T83" fmla="*/ 34 h 403"/>
                                    <a:gd name="T84" fmla="*/ 40 w 1047"/>
                                    <a:gd name="T85" fmla="*/ 42 h 403"/>
                                    <a:gd name="T86" fmla="*/ 40 w 1047"/>
                                    <a:gd name="T87" fmla="*/ 85 h 403"/>
                                    <a:gd name="T88" fmla="*/ 200 w 1047"/>
                                    <a:gd name="T89" fmla="*/ 201 h 403"/>
                                    <a:gd name="T90" fmla="*/ 348 w 1047"/>
                                    <a:gd name="T91" fmla="*/ 34 h 403"/>
                                    <a:gd name="T92" fmla="*/ 341 w 1047"/>
                                    <a:gd name="T93" fmla="*/ 79 h 403"/>
                                    <a:gd name="T94" fmla="*/ 241 w 1047"/>
                                    <a:gd name="T95" fmla="*/ 167 h 403"/>
                                    <a:gd name="T96" fmla="*/ 200 w 1047"/>
                                    <a:gd name="T97" fmla="*/ 201 h 403"/>
                                    <a:gd name="T98" fmla="*/ 386 w 1047"/>
                                    <a:gd name="T99" fmla="*/ 0 h 403"/>
                                    <a:gd name="T100" fmla="*/ 427 w 1047"/>
                                    <a:gd name="T101" fmla="*/ 34 h 403"/>
                                    <a:gd name="T102" fmla="*/ 510 w 1047"/>
                                    <a:gd name="T103" fmla="*/ 116 h 403"/>
                                    <a:gd name="T104" fmla="*/ 386 w 1047"/>
                                    <a:gd name="T105" fmla="*/ 201 h 403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</a:gdLst>
                                  <a:ahLst/>
                                  <a:cxnLst>
                                    <a:cxn ang="T106">
                                      <a:pos x="T0" y="T1"/>
                                    </a:cxn>
                                    <a:cxn ang="T107">
                                      <a:pos x="T2" y="T3"/>
                                    </a:cxn>
                                    <a:cxn ang="T108">
                                      <a:pos x="T4" y="T5"/>
                                    </a:cxn>
                                    <a:cxn ang="T109">
                                      <a:pos x="T6" y="T7"/>
                                    </a:cxn>
                                    <a:cxn ang="T110">
                                      <a:pos x="T8" y="T9"/>
                                    </a:cxn>
                                    <a:cxn ang="T111">
                                      <a:pos x="T10" y="T11"/>
                                    </a:cxn>
                                    <a:cxn ang="T112">
                                      <a:pos x="T12" y="T13"/>
                                    </a:cxn>
                                    <a:cxn ang="T113">
                                      <a:pos x="T14" y="T15"/>
                                    </a:cxn>
                                    <a:cxn ang="T114">
                                      <a:pos x="T16" y="T17"/>
                                    </a:cxn>
                                    <a:cxn ang="T115">
                                      <a:pos x="T18" y="T19"/>
                                    </a:cxn>
                                    <a:cxn ang="T116">
                                      <a:pos x="T20" y="T21"/>
                                    </a:cxn>
                                    <a:cxn ang="T117">
                                      <a:pos x="T22" y="T23"/>
                                    </a:cxn>
                                    <a:cxn ang="T118">
                                      <a:pos x="T24" y="T25"/>
                                    </a:cxn>
                                    <a:cxn ang="T119">
                                      <a:pos x="T26" y="T27"/>
                                    </a:cxn>
                                    <a:cxn ang="T120">
                                      <a:pos x="T28" y="T29"/>
                                    </a:cxn>
                                    <a:cxn ang="T121">
                                      <a:pos x="T30" y="T31"/>
                                    </a:cxn>
                                    <a:cxn ang="T122">
                                      <a:pos x="T32" y="T33"/>
                                    </a:cxn>
                                    <a:cxn ang="T123">
                                      <a:pos x="T34" y="T35"/>
                                    </a:cxn>
                                    <a:cxn ang="T124">
                                      <a:pos x="T36" y="T37"/>
                                    </a:cxn>
                                    <a:cxn ang="T125">
                                      <a:pos x="T38" y="T39"/>
                                    </a:cxn>
                                    <a:cxn ang="T126">
                                      <a:pos x="T40" y="T41"/>
                                    </a:cxn>
                                    <a:cxn ang="T127">
                                      <a:pos x="T42" y="T43"/>
                                    </a:cxn>
                                    <a:cxn ang="T128">
                                      <a:pos x="T44" y="T45"/>
                                    </a:cxn>
                                    <a:cxn ang="T129">
                                      <a:pos x="T46" y="T47"/>
                                    </a:cxn>
                                    <a:cxn ang="T130">
                                      <a:pos x="T48" y="T49"/>
                                    </a:cxn>
                                    <a:cxn ang="T131">
                                      <a:pos x="T50" y="T51"/>
                                    </a:cxn>
                                    <a:cxn ang="T132">
                                      <a:pos x="T52" y="T53"/>
                                    </a:cxn>
                                    <a:cxn ang="T133">
                                      <a:pos x="T54" y="T55"/>
                                    </a:cxn>
                                    <a:cxn ang="T134">
                                      <a:pos x="T56" y="T57"/>
                                    </a:cxn>
                                    <a:cxn ang="T135">
                                      <a:pos x="T58" y="T59"/>
                                    </a:cxn>
                                    <a:cxn ang="T136">
                                      <a:pos x="T60" y="T61"/>
                                    </a:cxn>
                                    <a:cxn ang="T137">
                                      <a:pos x="T62" y="T63"/>
                                    </a:cxn>
                                    <a:cxn ang="T138">
                                      <a:pos x="T64" y="T65"/>
                                    </a:cxn>
                                    <a:cxn ang="T139">
                                      <a:pos x="T66" y="T67"/>
                                    </a:cxn>
                                    <a:cxn ang="T140">
                                      <a:pos x="T68" y="T69"/>
                                    </a:cxn>
                                    <a:cxn ang="T141">
                                      <a:pos x="T70" y="T71"/>
                                    </a:cxn>
                                    <a:cxn ang="T142">
                                      <a:pos x="T72" y="T73"/>
                                    </a:cxn>
                                    <a:cxn ang="T143">
                                      <a:pos x="T74" y="T75"/>
                                    </a:cxn>
                                    <a:cxn ang="T144">
                                      <a:pos x="T76" y="T77"/>
                                    </a:cxn>
                                    <a:cxn ang="T145">
                                      <a:pos x="T78" y="T79"/>
                                    </a:cxn>
                                    <a:cxn ang="T146">
                                      <a:pos x="T80" y="T81"/>
                                    </a:cxn>
                                    <a:cxn ang="T147">
                                      <a:pos x="T82" y="T83"/>
                                    </a:cxn>
                                    <a:cxn ang="T148">
                                      <a:pos x="T84" y="T85"/>
                                    </a:cxn>
                                    <a:cxn ang="T149">
                                      <a:pos x="T86" y="T87"/>
                                    </a:cxn>
                                    <a:cxn ang="T150">
                                      <a:pos x="T88" y="T89"/>
                                    </a:cxn>
                                    <a:cxn ang="T151">
                                      <a:pos x="T90" y="T91"/>
                                    </a:cxn>
                                    <a:cxn ang="T152">
                                      <a:pos x="T92" y="T93"/>
                                    </a:cxn>
                                    <a:cxn ang="T153">
                                      <a:pos x="T94" y="T95"/>
                                    </a:cxn>
                                    <a:cxn ang="T154">
                                      <a:pos x="T96" y="T97"/>
                                    </a:cxn>
                                    <a:cxn ang="T155">
                                      <a:pos x="T98" y="T99"/>
                                    </a:cxn>
                                    <a:cxn ang="T156">
                                      <a:pos x="T100" y="T101"/>
                                    </a:cxn>
                                    <a:cxn ang="T157">
                                      <a:pos x="T102" y="T103"/>
                                    </a:cxn>
                                    <a:cxn ang="T158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1047" h="403">
                                      <a:moveTo>
                                        <a:pt x="0" y="403"/>
                                      </a:moveTo>
                                      <a:lnTo>
                                        <a:pt x="0" y="396"/>
                                      </a:lnTo>
                                      <a:lnTo>
                                        <a:pt x="0" y="340"/>
                                      </a:lnTo>
                                      <a:lnTo>
                                        <a:pt x="0" y="153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66" y="0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179" y="2"/>
                                      </a:lnTo>
                                      <a:lnTo>
                                        <a:pt x="199" y="2"/>
                                      </a:lnTo>
                                      <a:lnTo>
                                        <a:pt x="232" y="6"/>
                                      </a:lnTo>
                                      <a:lnTo>
                                        <a:pt x="257" y="11"/>
                                      </a:lnTo>
                                      <a:lnTo>
                                        <a:pt x="263" y="11"/>
                                      </a:lnTo>
                                      <a:lnTo>
                                        <a:pt x="267" y="15"/>
                                      </a:lnTo>
                                      <a:lnTo>
                                        <a:pt x="276" y="19"/>
                                      </a:lnTo>
                                      <a:lnTo>
                                        <a:pt x="292" y="32"/>
                                      </a:lnTo>
                                      <a:lnTo>
                                        <a:pt x="305" y="46"/>
                                      </a:lnTo>
                                      <a:lnTo>
                                        <a:pt x="309" y="50"/>
                                      </a:lnTo>
                                      <a:lnTo>
                                        <a:pt x="310" y="56"/>
                                      </a:lnTo>
                                      <a:lnTo>
                                        <a:pt x="316" y="65"/>
                                      </a:lnTo>
                                      <a:lnTo>
                                        <a:pt x="323" y="87"/>
                                      </a:lnTo>
                                      <a:lnTo>
                                        <a:pt x="325" y="109"/>
                                      </a:lnTo>
                                      <a:lnTo>
                                        <a:pt x="327" y="114"/>
                                      </a:lnTo>
                                      <a:lnTo>
                                        <a:pt x="325" y="122"/>
                                      </a:lnTo>
                                      <a:lnTo>
                                        <a:pt x="325" y="136"/>
                                      </a:lnTo>
                                      <a:lnTo>
                                        <a:pt x="316" y="162"/>
                                      </a:lnTo>
                                      <a:lnTo>
                                        <a:pt x="303" y="184"/>
                                      </a:lnTo>
                                      <a:lnTo>
                                        <a:pt x="299" y="188"/>
                                      </a:lnTo>
                                      <a:lnTo>
                                        <a:pt x="294" y="193"/>
                                      </a:lnTo>
                                      <a:lnTo>
                                        <a:pt x="285" y="203"/>
                                      </a:lnTo>
                                      <a:lnTo>
                                        <a:pt x="259" y="217"/>
                                      </a:lnTo>
                                      <a:lnTo>
                                        <a:pt x="228" y="226"/>
                                      </a:lnTo>
                                      <a:lnTo>
                                        <a:pt x="221" y="226"/>
                                      </a:lnTo>
                                      <a:lnTo>
                                        <a:pt x="225" y="230"/>
                                      </a:lnTo>
                                      <a:lnTo>
                                        <a:pt x="232" y="234"/>
                                      </a:lnTo>
                                      <a:lnTo>
                                        <a:pt x="247" y="245"/>
                                      </a:lnTo>
                                      <a:lnTo>
                                        <a:pt x="261" y="258"/>
                                      </a:lnTo>
                                      <a:lnTo>
                                        <a:pt x="265" y="260"/>
                                      </a:lnTo>
                                      <a:lnTo>
                                        <a:pt x="267" y="263"/>
                                      </a:lnTo>
                                      <a:lnTo>
                                        <a:pt x="272" y="272"/>
                                      </a:lnTo>
                                      <a:lnTo>
                                        <a:pt x="287" y="293"/>
                                      </a:lnTo>
                                      <a:lnTo>
                                        <a:pt x="305" y="318"/>
                                      </a:lnTo>
                                      <a:lnTo>
                                        <a:pt x="310" y="326"/>
                                      </a:lnTo>
                                      <a:lnTo>
                                        <a:pt x="318" y="339"/>
                                      </a:lnTo>
                                      <a:lnTo>
                                        <a:pt x="339" y="375"/>
                                      </a:lnTo>
                                      <a:lnTo>
                                        <a:pt x="356" y="403"/>
                                      </a:lnTo>
                                      <a:lnTo>
                                        <a:pt x="358" y="403"/>
                                      </a:lnTo>
                                      <a:lnTo>
                                        <a:pt x="354" y="403"/>
                                      </a:lnTo>
                                      <a:lnTo>
                                        <a:pt x="341" y="403"/>
                                      </a:lnTo>
                                      <a:lnTo>
                                        <a:pt x="298" y="403"/>
                                      </a:lnTo>
                                      <a:lnTo>
                                        <a:pt x="265" y="403"/>
                                      </a:lnTo>
                                      <a:lnTo>
                                        <a:pt x="263" y="403"/>
                                      </a:lnTo>
                                      <a:lnTo>
                                        <a:pt x="254" y="390"/>
                                      </a:lnTo>
                                      <a:lnTo>
                                        <a:pt x="226" y="350"/>
                                      </a:lnTo>
                                      <a:lnTo>
                                        <a:pt x="205" y="318"/>
                                      </a:lnTo>
                                      <a:lnTo>
                                        <a:pt x="205" y="317"/>
                                      </a:lnTo>
                                      <a:lnTo>
                                        <a:pt x="199" y="309"/>
                                      </a:lnTo>
                                      <a:lnTo>
                                        <a:pt x="188" y="296"/>
                                      </a:lnTo>
                                      <a:lnTo>
                                        <a:pt x="174" y="274"/>
                                      </a:lnTo>
                                      <a:lnTo>
                                        <a:pt x="163" y="260"/>
                                      </a:lnTo>
                                      <a:lnTo>
                                        <a:pt x="161" y="256"/>
                                      </a:lnTo>
                                      <a:lnTo>
                                        <a:pt x="154" y="252"/>
                                      </a:lnTo>
                                      <a:lnTo>
                                        <a:pt x="146" y="247"/>
                                      </a:lnTo>
                                      <a:lnTo>
                                        <a:pt x="139" y="241"/>
                                      </a:lnTo>
                                      <a:lnTo>
                                        <a:pt x="137" y="239"/>
                                      </a:lnTo>
                                      <a:lnTo>
                                        <a:pt x="134" y="239"/>
                                      </a:lnTo>
                                      <a:lnTo>
                                        <a:pt x="128" y="239"/>
                                      </a:lnTo>
                                      <a:lnTo>
                                        <a:pt x="117" y="237"/>
                                      </a:lnTo>
                                      <a:lnTo>
                                        <a:pt x="101" y="237"/>
                                      </a:lnTo>
                                      <a:lnTo>
                                        <a:pt x="97" y="236"/>
                                      </a:lnTo>
                                      <a:lnTo>
                                        <a:pt x="95" y="236"/>
                                      </a:lnTo>
                                      <a:lnTo>
                                        <a:pt x="93" y="236"/>
                                      </a:lnTo>
                                      <a:lnTo>
                                        <a:pt x="86" y="236"/>
                                      </a:lnTo>
                                      <a:lnTo>
                                        <a:pt x="81" y="236"/>
                                      </a:lnTo>
                                      <a:lnTo>
                                        <a:pt x="81" y="239"/>
                                      </a:lnTo>
                                      <a:lnTo>
                                        <a:pt x="81" y="263"/>
                                      </a:lnTo>
                                      <a:lnTo>
                                        <a:pt x="81" y="340"/>
                                      </a:lnTo>
                                      <a:lnTo>
                                        <a:pt x="81" y="401"/>
                                      </a:lnTo>
                                      <a:lnTo>
                                        <a:pt x="81" y="403"/>
                                      </a:lnTo>
                                      <a:lnTo>
                                        <a:pt x="79" y="403"/>
                                      </a:lnTo>
                                      <a:lnTo>
                                        <a:pt x="68" y="403"/>
                                      </a:lnTo>
                                      <a:lnTo>
                                        <a:pt x="30" y="403"/>
                                      </a:lnTo>
                                      <a:lnTo>
                                        <a:pt x="0" y="403"/>
                                      </a:lnTo>
                                      <a:close/>
                                      <a:moveTo>
                                        <a:pt x="81" y="171"/>
                                      </a:moveTo>
                                      <a:lnTo>
                                        <a:pt x="90" y="171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39" y="171"/>
                                      </a:lnTo>
                                      <a:lnTo>
                                        <a:pt x="141" y="171"/>
                                      </a:lnTo>
                                      <a:lnTo>
                                        <a:pt x="150" y="171"/>
                                      </a:lnTo>
                                      <a:lnTo>
                                        <a:pt x="166" y="171"/>
                                      </a:lnTo>
                                      <a:lnTo>
                                        <a:pt x="192" y="169"/>
                                      </a:lnTo>
                                      <a:lnTo>
                                        <a:pt x="208" y="168"/>
                                      </a:lnTo>
                                      <a:lnTo>
                                        <a:pt x="212" y="166"/>
                                      </a:lnTo>
                                      <a:lnTo>
                                        <a:pt x="214" y="166"/>
                                      </a:lnTo>
                                      <a:lnTo>
                                        <a:pt x="219" y="164"/>
                                      </a:lnTo>
                                      <a:lnTo>
                                        <a:pt x="226" y="158"/>
                                      </a:lnTo>
                                      <a:lnTo>
                                        <a:pt x="234" y="151"/>
                                      </a:lnTo>
                                      <a:lnTo>
                                        <a:pt x="236" y="149"/>
                                      </a:lnTo>
                                      <a:lnTo>
                                        <a:pt x="237" y="144"/>
                                      </a:lnTo>
                                      <a:lnTo>
                                        <a:pt x="239" y="140"/>
                                      </a:lnTo>
                                      <a:lnTo>
                                        <a:pt x="241" y="129"/>
                                      </a:lnTo>
                                      <a:lnTo>
                                        <a:pt x="243" y="120"/>
                                      </a:lnTo>
                                      <a:lnTo>
                                        <a:pt x="241" y="111"/>
                                      </a:lnTo>
                                      <a:lnTo>
                                        <a:pt x="237" y="100"/>
                                      </a:lnTo>
                                      <a:lnTo>
                                        <a:pt x="232" y="90"/>
                                      </a:lnTo>
                                      <a:lnTo>
                                        <a:pt x="232" y="87"/>
                                      </a:lnTo>
                                      <a:lnTo>
                                        <a:pt x="225" y="81"/>
                                      </a:lnTo>
                                      <a:lnTo>
                                        <a:pt x="221" y="78"/>
                                      </a:lnTo>
                                      <a:lnTo>
                                        <a:pt x="210" y="74"/>
                                      </a:lnTo>
                                      <a:lnTo>
                                        <a:pt x="203" y="70"/>
                                      </a:lnTo>
                                      <a:lnTo>
                                        <a:pt x="199" y="70"/>
                                      </a:lnTo>
                                      <a:lnTo>
                                        <a:pt x="194" y="70"/>
                                      </a:lnTo>
                                      <a:lnTo>
                                        <a:pt x="175" y="70"/>
                                      </a:lnTo>
                                      <a:lnTo>
                                        <a:pt x="150" y="70"/>
                                      </a:lnTo>
                                      <a:lnTo>
                                        <a:pt x="143" y="68"/>
                                      </a:lnTo>
                                      <a:lnTo>
                                        <a:pt x="141" y="68"/>
                                      </a:lnTo>
                                      <a:lnTo>
                                        <a:pt x="132" y="68"/>
                                      </a:lnTo>
                                      <a:lnTo>
                                        <a:pt x="103" y="68"/>
                                      </a:lnTo>
                                      <a:lnTo>
                                        <a:pt x="81" y="68"/>
                                      </a:lnTo>
                                      <a:lnTo>
                                        <a:pt x="81" y="72"/>
                                      </a:lnTo>
                                      <a:lnTo>
                                        <a:pt x="81" y="85"/>
                                      </a:lnTo>
                                      <a:lnTo>
                                        <a:pt x="81" y="133"/>
                                      </a:lnTo>
                                      <a:lnTo>
                                        <a:pt x="81" y="169"/>
                                      </a:lnTo>
                                      <a:lnTo>
                                        <a:pt x="81" y="171"/>
                                      </a:lnTo>
                                      <a:close/>
                                      <a:moveTo>
                                        <a:pt x="401" y="403"/>
                                      </a:moveTo>
                                      <a:lnTo>
                                        <a:pt x="401" y="0"/>
                                      </a:lnTo>
                                      <a:lnTo>
                                        <a:pt x="697" y="0"/>
                                      </a:lnTo>
                                      <a:lnTo>
                                        <a:pt x="697" y="68"/>
                                      </a:lnTo>
                                      <a:lnTo>
                                        <a:pt x="482" y="68"/>
                                      </a:lnTo>
                                      <a:lnTo>
                                        <a:pt x="482" y="158"/>
                                      </a:lnTo>
                                      <a:lnTo>
                                        <a:pt x="682" y="158"/>
                                      </a:lnTo>
                                      <a:lnTo>
                                        <a:pt x="682" y="226"/>
                                      </a:lnTo>
                                      <a:lnTo>
                                        <a:pt x="482" y="226"/>
                                      </a:lnTo>
                                      <a:lnTo>
                                        <a:pt x="482" y="335"/>
                                      </a:lnTo>
                                      <a:lnTo>
                                        <a:pt x="706" y="335"/>
                                      </a:lnTo>
                                      <a:lnTo>
                                        <a:pt x="706" y="403"/>
                                      </a:lnTo>
                                      <a:lnTo>
                                        <a:pt x="401" y="403"/>
                                      </a:lnTo>
                                      <a:close/>
                                      <a:moveTo>
                                        <a:pt x="773" y="403"/>
                                      </a:moveTo>
                                      <a:lnTo>
                                        <a:pt x="773" y="0"/>
                                      </a:lnTo>
                                      <a:lnTo>
                                        <a:pt x="1047" y="0"/>
                                      </a:lnTo>
                                      <a:lnTo>
                                        <a:pt x="1047" y="68"/>
                                      </a:lnTo>
                                      <a:lnTo>
                                        <a:pt x="855" y="68"/>
                                      </a:lnTo>
                                      <a:lnTo>
                                        <a:pt x="855" y="164"/>
                                      </a:lnTo>
                                      <a:lnTo>
                                        <a:pt x="1021" y="164"/>
                                      </a:lnTo>
                                      <a:lnTo>
                                        <a:pt x="1021" y="232"/>
                                      </a:lnTo>
                                      <a:lnTo>
                                        <a:pt x="855" y="232"/>
                                      </a:lnTo>
                                      <a:lnTo>
                                        <a:pt x="855" y="403"/>
                                      </a:lnTo>
                                      <a:lnTo>
                                        <a:pt x="773" y="4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383" o:spid="_x0000_s1026" style="width:35.7pt;height:24pt;mso-position-horizontal-relative:char;mso-position-vertical-relative:line" coordorigin="141,6321" coordsize="72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">
                      <o:lock v:ext="edit" aspectratio="t"/>
                      <v:shape id="Freeform 3" o:spid="_x0000_s1027" style="position:absolute;left:141;top:6321;width:720;height:483;visibility:visible;mso-wrap-style:square;v-text-anchor:top" coordsize="1440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hrC8QA&#10;AADdAAAADwAAAGRycy9kb3ducmV2LnhtbERPS2vCQBC+C/6HZYTedFdbS0izihYsPdakB3sbsmMe&#10;ZmdDdqvpv+8WCt7m43tOth1tJ640+MaxhuVCgSAunWm40vBZHOYJCB+QDXaOScMPedhuppMMU+Nu&#10;fKRrHioRQ9inqKEOoU+l9GVNFv3C9cSRO7vBYohwqKQZ8BbDbSdXSj1Liw3Hhhp7eq2pvOTfVsPb&#10;epcfPoqkbVUzFif11e39aan1w2zcvYAINIa7+N/9buL8x+QJ/r6JJ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IawvEAAAA3QAAAA8AAAAAAAAAAAAAAAAAmAIAAGRycy9k&#10;b3ducmV2LnhtbFBLBQYAAAAABAAEAPUAAACJAwAAAAA=&#10;" path="m41,l1398,r42,l1440,42r,883l1440,967r-42,l41,967,,967,,925,,42,,,41,xm1354,87l85,87r,794l1354,881r,-794xe" fillcolor="#1f1a17" stroked="f">
                        <v:path arrowok="t" o:connecttype="custom" o:connectlocs="11,0;350,0;360,0;360,10;360,231;360,241;350,241;11,241;0,241;0,231;0,10;0,0;11,0;11,0;339,21;22,21;22,220;339,220;339,21;339,21" o:connectangles="0,0,0,0,0,0,0,0,0,0,0,0,0,0,0,0,0,0,0,0"/>
                        <o:lock v:ext="edit" aspectratio="t" verticies="t"/>
                      </v:shape>
                      <v:shape id="Freeform 4" o:spid="_x0000_s1028" style="position:absolute;left:240;top:6461;width:523;height:201;visibility:visible;mso-wrap-style:square;v-text-anchor:top" coordsize="1047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kd8UA&#10;AADdAAAADwAAAGRycy9kb3ducmV2LnhtbERP22rCQBB9L/gPywh9KbrRUgnRNQSbgpRK8YLPQ3ZM&#10;otnZkN3G9O+7hULf5nCus0oH04ieOldbVjCbRiCIC6trLhWcjm+TGITzyBoby6Tgmxyk69HDChNt&#10;77yn/uBLEULYJaig8r5NpHRFRQbd1LbEgbvYzqAPsCul7vAewk0j51G0kAZrDg0VtrSpqLgdvoyC&#10;3Zw/8qfaLLbv+9frefMpszy+KPU4HrIlCE+D/xf/ubc6zH+OX+D3m3CC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2R3xQAAAN0AAAAPAAAAAAAAAAAAAAAAAJgCAABkcnMv&#10;ZG93bnJldi54bWxQSwUGAAAAAAQABAD1AAAAigMAAAAA&#10;" path="m,403r,-7l,340,,153,,10,,,2,,26,r80,l166,r4,l179,2r20,l232,6r25,5l263,11r4,4l276,19r16,13l305,46r4,4l310,56r6,9l323,87r2,22l327,114r-2,8l325,136r-9,26l303,184r-4,4l294,193r-9,10l259,217r-31,9l221,226r4,4l232,234r15,11l261,258r4,2l267,263r5,9l287,293r18,25l310,326r8,13l339,375r17,28l358,403r-4,l341,403r-43,l265,403r-2,l254,390,226,350,205,318r,-1l199,309,188,296,174,274,163,260r-2,-4l154,252r-8,-5l139,241r-2,-2l134,239r-6,l117,237r-16,l97,236r-2,l93,236r-7,l81,236r,3l81,263r,77l81,401r,2l79,403r-11,l30,403,,403xm81,171r9,l117,171r22,l141,171r9,l166,171r26,-2l208,168r4,-2l214,166r5,-2l226,158r8,-7l236,149r1,-5l239,140r2,-11l243,120r-2,-9l237,100,232,90r,-3l225,81r-4,-3l210,74r-7,-4l199,70r-5,l175,70r-25,l143,68r-2,l132,68r-29,l81,68r,4l81,85r,48l81,169r,2xm401,403l401,,697,r,68l482,68r,90l682,158r,68l482,226r,109l706,335r,68l401,403xm773,403l773,r274,l1047,68r-192,l855,164r166,l1021,232r-166,l855,403r-82,xe" fillcolor="#1f1a17" stroked="f">
                        <v:path arrowok="t" o:connecttype="custom" o:connectlocs="0,85;0,0;26,0;44,0;64,2;69,4;77,12;80,21;81,30;75,46;71,50;55,56;61,61;66,65;76,79;84,93;88,100;66,100;56,87;49,77;40,65;36,61;33,59;25,59;23,59;20,59;20,85;19,100;0,100;0,100;29,42;37,42;52,42;54,41;59,37;60,32;59,25;56,20;50,17;43,17;35,17;20,17;20,21;20,42;100,100;174,17;170,39;120,83;100,100;193,0;213,17;255,58;193,100" o:connectangles="0,0,0,0,0,0,0,0,0,0,0,0,0,0,0,0,0,0,0,0,0,0,0,0,0,0,0,0,0,0,0,0,0,0,0,0,0,0,0,0,0,0,0,0,0,0,0,0,0,0,0,0,0"/>
                        <o:lock v:ext="edit" aspectratio="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6D0E7" w14:textId="77777777" w:rsidR="000F62FA" w:rsidRPr="002A2C61" w:rsidRDefault="000F62FA" w:rsidP="00373EE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A2C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Номер по каталогу</w:t>
            </w:r>
          </w:p>
        </w:tc>
      </w:tr>
      <w:tr w:rsidR="002A2C61" w:rsidRPr="002A2C61" w14:paraId="5632BC30" w14:textId="77777777" w:rsidTr="005B2CF3">
        <w:trPr>
          <w:trHeight w:val="734"/>
          <w:tblCellSpacing w:w="0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19ACA" w14:textId="1B7B481A" w:rsidR="000F62FA" w:rsidRPr="002A2C61" w:rsidRDefault="001B0AEA" w:rsidP="00373EE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958D5">
              <w:rPr>
                <w:b/>
                <w:noProof/>
                <w:color w:val="201B22"/>
                <w:sz w:val="24"/>
                <w:szCs w:val="24"/>
                <w:lang w:eastAsia="ru-RU"/>
              </w:rPr>
              <w:drawing>
                <wp:inline distT="0" distB="0" distL="0" distR="0" wp14:anchorId="6389DC58" wp14:editId="3AD70013">
                  <wp:extent cx="449580" cy="441960"/>
                  <wp:effectExtent l="0" t="0" r="7620" b="0"/>
                  <wp:docPr id="1379" name="Рисунок 1379" descr="20E094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20E094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C18DD" w14:textId="77777777" w:rsidR="000F62FA" w:rsidRPr="002A2C61" w:rsidRDefault="000F62FA" w:rsidP="00373EE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A2C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Не стерильно </w:t>
            </w:r>
          </w:p>
        </w:tc>
      </w:tr>
      <w:tr w:rsidR="002A2C61" w:rsidRPr="002A2C61" w14:paraId="5C221D05" w14:textId="77777777" w:rsidTr="005B2CF3">
        <w:trPr>
          <w:trHeight w:val="775"/>
          <w:tblCellSpacing w:w="0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A5879" w14:textId="77777777" w:rsidR="000F62FA" w:rsidRPr="002A2C61" w:rsidRDefault="000F62FA" w:rsidP="00373EE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A2C6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 wp14:anchorId="38CB5370" wp14:editId="6B4CBDC3">
                  <wp:extent cx="226032" cy="460647"/>
                  <wp:effectExtent l="0" t="0" r="3175" b="0"/>
                  <wp:docPr id="25" name="Рисунок 28" descr="https://api.docs.cntd.ru/img/12/00/00/67/10/d2db46e8-5273-46c7-993c-c087d5a6ecc5/P004E0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3" descr="https://api.docs.cntd.ru/img/12/00/00/67/10/d2db46e8-5273-46c7-993c-c087d5a6ecc5/P004E0004.gif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/>
                        </pic:blipFill>
                        <pic:spPr bwMode="auto">
                          <a:xfrm flipH="1">
                            <a:off x="0" y="0"/>
                            <a:ext cx="255856" cy="521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10E65" w14:textId="77777777" w:rsidR="000F62FA" w:rsidRPr="002A2C61" w:rsidRDefault="000F62FA" w:rsidP="00373EE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A2C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Хрупкое, обращаться осторожно</w:t>
            </w:r>
          </w:p>
        </w:tc>
      </w:tr>
      <w:tr w:rsidR="002A2C61" w:rsidRPr="002A2C61" w14:paraId="3525B4A5" w14:textId="77777777" w:rsidTr="005B2CF3">
        <w:trPr>
          <w:trHeight w:val="925"/>
          <w:tblCellSpacing w:w="0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02AF9" w14:textId="112076ED" w:rsidR="000F62FA" w:rsidRPr="002A2C61" w:rsidRDefault="001B0AEA" w:rsidP="00373EE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Verdana"/>
                <w:sz w:val="24"/>
                <w:szCs w:val="24"/>
                <w:lang w:eastAsia="ru-RU"/>
              </w:rPr>
              <w:object w:dxaOrig="570" w:dyaOrig="570" w14:anchorId="632B59CA">
                <v:shape id="_x0000_i1030" type="#_x0000_t75" style="width:41.25pt;height:41.25pt" o:ole="">
                  <v:imagedata r:id="rId33" o:title=""/>
                </v:shape>
                <o:OLEObject Type="Embed" ProgID="PBrush" ShapeID="_x0000_i1030" DrawAspect="Content" ObjectID="_1750576730" r:id="rId34"/>
              </w:objec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D6A5A" w14:textId="77777777" w:rsidR="000F62FA" w:rsidRPr="002A2C61" w:rsidRDefault="000F62FA" w:rsidP="00373EE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A2C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Беречь от влаги</w:t>
            </w:r>
          </w:p>
        </w:tc>
      </w:tr>
      <w:tr w:rsidR="002A2C61" w:rsidRPr="002A2C61" w14:paraId="2A366D28" w14:textId="77777777" w:rsidTr="005B2CF3">
        <w:trPr>
          <w:trHeight w:val="802"/>
          <w:tblCellSpacing w:w="0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FEF64" w14:textId="1B11020D" w:rsidR="000F62FA" w:rsidRPr="002A2C61" w:rsidRDefault="001B0AEA" w:rsidP="00373EE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F6FF1">
              <w:rPr>
                <w:noProof/>
                <w:lang w:eastAsia="ru-RU"/>
              </w:rPr>
              <w:drawing>
                <wp:inline distT="0" distB="0" distL="0" distR="0" wp14:anchorId="76885D7F" wp14:editId="6877DADA">
                  <wp:extent cx="351155" cy="488950"/>
                  <wp:effectExtent l="0" t="0" r="0" b="635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F93CF" w14:textId="77777777" w:rsidR="000F62FA" w:rsidRPr="002A2C61" w:rsidRDefault="000F62FA" w:rsidP="00373EE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A2C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Температурный диапазон</w:t>
            </w:r>
          </w:p>
        </w:tc>
      </w:tr>
      <w:tr w:rsidR="002A2C61" w:rsidRPr="002A2C61" w14:paraId="3A3EF013" w14:textId="77777777" w:rsidTr="005B2CF3">
        <w:trPr>
          <w:trHeight w:val="802"/>
          <w:tblCellSpacing w:w="0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652CE" w14:textId="6FE8033E" w:rsidR="000F62FA" w:rsidRPr="002A2C61" w:rsidRDefault="001B0AEA" w:rsidP="00373EE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F6FF1">
              <w:rPr>
                <w:noProof/>
                <w:lang w:eastAsia="ru-RU"/>
              </w:rPr>
              <w:drawing>
                <wp:inline distT="0" distB="0" distL="0" distR="0" wp14:anchorId="32D15BF5" wp14:editId="24C1985A">
                  <wp:extent cx="393700" cy="318770"/>
                  <wp:effectExtent l="0" t="0" r="6350" b="508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34FF2" w14:textId="77777777" w:rsidR="000F62FA" w:rsidRPr="002A2C61" w:rsidRDefault="000F62FA" w:rsidP="00373EE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A2C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Обратитесь к инструкции по применению</w:t>
            </w:r>
          </w:p>
        </w:tc>
      </w:tr>
      <w:tr w:rsidR="002A2C61" w:rsidRPr="002A2C61" w14:paraId="0A2C0C21" w14:textId="77777777" w:rsidTr="005B2CF3">
        <w:trPr>
          <w:trHeight w:val="871"/>
          <w:tblCellSpacing w:w="0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CD7BB" w14:textId="229F73A5" w:rsidR="000F62FA" w:rsidRPr="002A2C61" w:rsidRDefault="001B0AEA" w:rsidP="00373EE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F6FF1">
              <w:rPr>
                <w:noProof/>
                <w:lang w:eastAsia="ru-RU"/>
              </w:rPr>
              <w:drawing>
                <wp:inline distT="0" distB="0" distL="0" distR="0" wp14:anchorId="5A24426D" wp14:editId="3C15465C">
                  <wp:extent cx="457200" cy="467995"/>
                  <wp:effectExtent l="0" t="0" r="0" b="8255"/>
                  <wp:docPr id="1378" name="Рисунок 1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CD7B6" w14:textId="77777777" w:rsidR="000F62FA" w:rsidRPr="002A2C61" w:rsidRDefault="000F62FA" w:rsidP="00373EE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A2C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Осторожно! Обратитесь к инструкции по применению</w:t>
            </w:r>
          </w:p>
        </w:tc>
      </w:tr>
      <w:tr w:rsidR="002A2C61" w:rsidRPr="002A2C61" w14:paraId="1DB8FBA9" w14:textId="77777777" w:rsidTr="005B2CF3">
        <w:trPr>
          <w:trHeight w:val="720"/>
          <w:tblCellSpacing w:w="0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A0B81" w14:textId="6984CBDB" w:rsidR="000F62FA" w:rsidRPr="002A2C61" w:rsidRDefault="001B0AEA" w:rsidP="00373EE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 wp14:anchorId="0BB0CB9E" wp14:editId="15012F6B">
                  <wp:extent cx="518160" cy="365760"/>
                  <wp:effectExtent l="0" t="0" r="0" b="0"/>
                  <wp:docPr id="1377" name="Рисунок 1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83294" w14:textId="77777777" w:rsidR="000F62FA" w:rsidRPr="002A2C61" w:rsidRDefault="000F62FA" w:rsidP="00373EE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A2C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Медицинское изделие для диагностики </w:t>
            </w:r>
            <w:proofErr w:type="spellStart"/>
            <w:r w:rsidRPr="002A2C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in</w:t>
            </w:r>
            <w:proofErr w:type="spellEnd"/>
            <w:r w:rsidRPr="002A2C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A2C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vitro</w:t>
            </w:r>
            <w:proofErr w:type="spellEnd"/>
            <w:r w:rsidRPr="002A2C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2A2C61" w:rsidRPr="002A2C61" w14:paraId="79ABB9A2" w14:textId="77777777" w:rsidTr="005B2CF3">
        <w:trPr>
          <w:trHeight w:val="734"/>
          <w:tblCellSpacing w:w="0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B3618" w14:textId="192F0EA0" w:rsidR="000F62FA" w:rsidRPr="002A2C61" w:rsidRDefault="001B0AEA" w:rsidP="00373EE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F6FF1">
              <w:rPr>
                <w:noProof/>
                <w:lang w:eastAsia="ru-RU"/>
              </w:rPr>
              <w:lastRenderedPageBreak/>
              <w:drawing>
                <wp:inline distT="0" distB="0" distL="0" distR="0" wp14:anchorId="3D50C2DA" wp14:editId="5E4FFDE9">
                  <wp:extent cx="428625" cy="343241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686" cy="34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71D4C" w14:textId="77777777" w:rsidR="000F62FA" w:rsidRPr="002A2C61" w:rsidRDefault="000F62FA" w:rsidP="00373EE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A2C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Содержимое достаточно для проведения n- количества тестов</w:t>
            </w:r>
          </w:p>
        </w:tc>
      </w:tr>
      <w:tr w:rsidR="002A2C61" w:rsidRPr="002A2C61" w14:paraId="2A64410C" w14:textId="77777777" w:rsidTr="005B2CF3">
        <w:trPr>
          <w:trHeight w:val="761"/>
          <w:tblCellSpacing w:w="0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7190" w14:textId="77777777" w:rsidR="000F62FA" w:rsidRPr="002A2C61" w:rsidRDefault="000F62FA" w:rsidP="00373EE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A2C6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 wp14:anchorId="79F5EC68" wp14:editId="6A7B4B8A">
                  <wp:extent cx="473893" cy="441789"/>
                  <wp:effectExtent l="0" t="0" r="0" b="3175"/>
                  <wp:docPr id="24" name="Рисунок 27" descr="https://api.docs.cntd.ru/img/12/00/00/67/10/d2db46e8-5273-46c7-993c-c087d5a6ecc5/P004E0035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" descr="https://api.docs.cntd.ru/img/12/00/00/67/10/d2db46e8-5273-46c7-993c-c087d5a6ecc5/P004E00350000.gif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/>
                        </pic:blipFill>
                        <pic:spPr bwMode="auto">
                          <a:xfrm>
                            <a:off x="0" y="0"/>
                            <a:ext cx="496927" cy="463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A88F0" w14:textId="77777777" w:rsidR="000F62FA" w:rsidRPr="002A2C61" w:rsidRDefault="000F62FA" w:rsidP="00373EE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A2C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Вверх</w:t>
            </w:r>
          </w:p>
        </w:tc>
      </w:tr>
      <w:tr w:rsidR="000F62FA" w:rsidRPr="002A2C61" w14:paraId="2C5A566F" w14:textId="77777777" w:rsidTr="005B2CF3">
        <w:trPr>
          <w:trHeight w:val="842"/>
          <w:tblCellSpacing w:w="0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02560" w14:textId="77777777" w:rsidR="000F62FA" w:rsidRPr="002A2C61" w:rsidRDefault="000F62FA" w:rsidP="00373EE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A2C6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 wp14:anchorId="170DCD6B" wp14:editId="5132CAA5">
                  <wp:extent cx="447675" cy="4476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197" cy="449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C0AB" w14:textId="77777777" w:rsidR="000F62FA" w:rsidRPr="002A2C61" w:rsidRDefault="000F62FA" w:rsidP="00373EE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A2C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Обращаться с осторожностью</w:t>
            </w:r>
          </w:p>
        </w:tc>
      </w:tr>
      <w:bookmarkEnd w:id="15"/>
    </w:tbl>
    <w:p w14:paraId="7C36438D" w14:textId="77777777" w:rsidR="00373EED" w:rsidRDefault="00373EED" w:rsidP="00373EED">
      <w:pPr>
        <w:spacing w:after="120"/>
        <w:ind w:firstLine="567"/>
        <w:jc w:val="center"/>
        <w:rPr>
          <w:rFonts w:ascii="Times New Roman" w:hAnsi="Times New Roman" w:cs="Times New Roman"/>
          <w:b/>
        </w:rPr>
      </w:pPr>
    </w:p>
    <w:p w14:paraId="10F0E744" w14:textId="428F3FFB" w:rsidR="00373EED" w:rsidRPr="00373EED" w:rsidRDefault="00373EED" w:rsidP="00373EED">
      <w:pPr>
        <w:spacing w:after="120"/>
        <w:ind w:firstLine="567"/>
        <w:jc w:val="center"/>
        <w:rPr>
          <w:rFonts w:ascii="Times New Roman" w:hAnsi="Times New Roman" w:cs="Times New Roman"/>
          <w:b/>
          <w:bCs/>
        </w:rPr>
      </w:pPr>
      <w:r w:rsidRPr="00373EED">
        <w:rPr>
          <w:rFonts w:ascii="Times New Roman" w:hAnsi="Times New Roman" w:cs="Times New Roman"/>
          <w:b/>
        </w:rPr>
        <w:t xml:space="preserve">ШТРИХКОДЫ </w:t>
      </w:r>
      <w:proofErr w:type="gramStart"/>
      <w:r w:rsidRPr="00373EED">
        <w:rPr>
          <w:rFonts w:ascii="Times New Roman" w:hAnsi="Times New Roman" w:cs="Times New Roman"/>
          <w:b/>
        </w:rPr>
        <w:t>ЭКСПРЕСС-ТЕСТА</w:t>
      </w:r>
      <w:proofErr w:type="gramEnd"/>
      <w:r w:rsidRPr="00373EED">
        <w:rPr>
          <w:rFonts w:ascii="Times New Roman" w:hAnsi="Times New Roman" w:cs="Times New Roman"/>
          <w:b/>
        </w:rPr>
        <w:t xml:space="preserve"> </w:t>
      </w:r>
      <w:r w:rsidRPr="00373EED">
        <w:rPr>
          <w:rFonts w:ascii="Times New Roman" w:hAnsi="Times New Roman" w:cs="Times New Roman"/>
          <w:b/>
          <w:bCs/>
        </w:rPr>
        <w:t>«</w:t>
      </w:r>
      <w:proofErr w:type="spellStart"/>
      <w:r w:rsidRPr="00373EED">
        <w:rPr>
          <w:rFonts w:ascii="Times New Roman" w:eastAsiaTheme="minorEastAsia" w:hAnsi="Times New Roman" w:cs="Times New Roman"/>
          <w:b/>
          <w:color w:val="000000" w:themeColor="text1"/>
        </w:rPr>
        <w:t>H.pylori</w:t>
      </w:r>
      <w:proofErr w:type="spellEnd"/>
      <w:r w:rsidRPr="00373EED">
        <w:rPr>
          <w:rFonts w:ascii="Times New Roman" w:eastAsiaTheme="minorEastAsia" w:hAnsi="Times New Roman" w:cs="Times New Roman"/>
          <w:b/>
          <w:color w:val="000000" w:themeColor="text1"/>
        </w:rPr>
        <w:t>-ИМБИАН-ИХА</w:t>
      </w:r>
      <w:r w:rsidRPr="00373EED">
        <w:rPr>
          <w:rFonts w:ascii="Times New Roman" w:hAnsi="Times New Roman" w:cs="Times New Roman"/>
          <w:b/>
          <w:bCs/>
        </w:rPr>
        <w:t xml:space="preserve">» </w:t>
      </w:r>
    </w:p>
    <w:tbl>
      <w:tblPr>
        <w:tblStyle w:val="a8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3"/>
        <w:gridCol w:w="4586"/>
      </w:tblGrid>
      <w:tr w:rsidR="00373EED" w:rsidRPr="00373EED" w14:paraId="413442F5" w14:textId="77777777" w:rsidTr="00373EED">
        <w:trPr>
          <w:trHeight w:val="80"/>
        </w:trPr>
        <w:tc>
          <w:tcPr>
            <w:tcW w:w="4593" w:type="dxa"/>
          </w:tcPr>
          <w:p w14:paraId="04E4C90A" w14:textId="77777777" w:rsidR="00373EED" w:rsidRPr="00373EED" w:rsidRDefault="00373EED" w:rsidP="001B0AEA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373EE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Комплект №1</w:t>
            </w:r>
          </w:p>
        </w:tc>
        <w:tc>
          <w:tcPr>
            <w:tcW w:w="4586" w:type="dxa"/>
            <w:shd w:val="clear" w:color="auto" w:fill="auto"/>
          </w:tcPr>
          <w:p w14:paraId="580133FD" w14:textId="19108FA4" w:rsidR="00373EED" w:rsidRPr="00373EED" w:rsidRDefault="00373EED" w:rsidP="00373EED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373EE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4 62010280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5110</w:t>
            </w:r>
          </w:p>
        </w:tc>
      </w:tr>
      <w:tr w:rsidR="00373EED" w:rsidRPr="00373EED" w14:paraId="3BD81C43" w14:textId="77777777" w:rsidTr="001B0AEA">
        <w:tc>
          <w:tcPr>
            <w:tcW w:w="4593" w:type="dxa"/>
          </w:tcPr>
          <w:p w14:paraId="0CF986E0" w14:textId="77777777" w:rsidR="00373EED" w:rsidRPr="00373EED" w:rsidRDefault="00373EED" w:rsidP="001B0AEA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373EE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Комплект №2</w:t>
            </w:r>
          </w:p>
        </w:tc>
        <w:tc>
          <w:tcPr>
            <w:tcW w:w="4586" w:type="dxa"/>
            <w:shd w:val="clear" w:color="auto" w:fill="auto"/>
          </w:tcPr>
          <w:p w14:paraId="5BB7F8FE" w14:textId="1CC4AE13" w:rsidR="00373EED" w:rsidRPr="00373EED" w:rsidRDefault="00373EED" w:rsidP="00373EED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373EE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4 62010280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5172</w:t>
            </w:r>
          </w:p>
        </w:tc>
      </w:tr>
    </w:tbl>
    <w:p w14:paraId="1D5D4FF2" w14:textId="646B679F" w:rsidR="0038758E" w:rsidRPr="002A2C61" w:rsidRDefault="0038758E" w:rsidP="005B2CF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8758E" w:rsidRPr="002A2C61" w:rsidSect="005B2CF3">
      <w:footerReference w:type="default" r:id="rId4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6E30B" w14:textId="77777777" w:rsidR="0065602D" w:rsidRDefault="0065602D" w:rsidP="005D7D73">
      <w:pPr>
        <w:spacing w:after="0" w:line="240" w:lineRule="auto"/>
      </w:pPr>
      <w:r>
        <w:separator/>
      </w:r>
    </w:p>
  </w:endnote>
  <w:endnote w:type="continuationSeparator" w:id="0">
    <w:p w14:paraId="41794ECF" w14:textId="77777777" w:rsidR="0065602D" w:rsidRDefault="0065602D" w:rsidP="005D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;Times New Roman">
    <w:altName w:val="Courier New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065570793"/>
      <w:docPartObj>
        <w:docPartGallery w:val="Page Numbers (Bottom of Page)"/>
        <w:docPartUnique/>
      </w:docPartObj>
    </w:sdtPr>
    <w:sdtContent>
      <w:p w14:paraId="3C1DA11A" w14:textId="1D12406E" w:rsidR="0065602D" w:rsidRPr="005B2CF3" w:rsidRDefault="0065602D">
        <w:pPr>
          <w:pStyle w:val="ac"/>
          <w:jc w:val="right"/>
          <w:rPr>
            <w:rFonts w:ascii="Times New Roman" w:hAnsi="Times New Roman" w:cs="Times New Roman"/>
          </w:rPr>
        </w:pPr>
        <w:r w:rsidRPr="005B2CF3">
          <w:rPr>
            <w:rFonts w:ascii="Times New Roman" w:hAnsi="Times New Roman" w:cs="Times New Roman"/>
          </w:rPr>
          <w:fldChar w:fldCharType="begin"/>
        </w:r>
        <w:r w:rsidRPr="005B2CF3">
          <w:rPr>
            <w:rFonts w:ascii="Times New Roman" w:hAnsi="Times New Roman" w:cs="Times New Roman"/>
          </w:rPr>
          <w:instrText>PAGE   \* MERGEFORMAT</w:instrText>
        </w:r>
        <w:r w:rsidRPr="005B2CF3">
          <w:rPr>
            <w:rFonts w:ascii="Times New Roman" w:hAnsi="Times New Roman" w:cs="Times New Roman"/>
          </w:rPr>
          <w:fldChar w:fldCharType="separate"/>
        </w:r>
        <w:r w:rsidR="007800F5">
          <w:rPr>
            <w:rFonts w:ascii="Times New Roman" w:hAnsi="Times New Roman" w:cs="Times New Roman"/>
            <w:noProof/>
          </w:rPr>
          <w:t>2</w:t>
        </w:r>
        <w:r w:rsidRPr="005B2CF3">
          <w:rPr>
            <w:rFonts w:ascii="Times New Roman" w:hAnsi="Times New Roman" w:cs="Times New Roman"/>
          </w:rPr>
          <w:fldChar w:fldCharType="end"/>
        </w:r>
      </w:p>
    </w:sdtContent>
  </w:sdt>
  <w:p w14:paraId="54B6EE73" w14:textId="77777777" w:rsidR="0065602D" w:rsidRDefault="0065602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22984" w14:textId="77777777" w:rsidR="0065602D" w:rsidRDefault="0065602D" w:rsidP="005D7D73">
      <w:pPr>
        <w:spacing w:after="0" w:line="240" w:lineRule="auto"/>
      </w:pPr>
      <w:r>
        <w:separator/>
      </w:r>
    </w:p>
  </w:footnote>
  <w:footnote w:type="continuationSeparator" w:id="0">
    <w:p w14:paraId="07800FCD" w14:textId="77777777" w:rsidR="0065602D" w:rsidRDefault="0065602D" w:rsidP="005D7D73">
      <w:pPr>
        <w:spacing w:after="0" w:line="240" w:lineRule="auto"/>
      </w:pPr>
      <w:r>
        <w:continuationSeparator/>
      </w:r>
    </w:p>
  </w:footnote>
  <w:footnote w:id="1">
    <w:p w14:paraId="513B4D72" w14:textId="109FD8ED" w:rsidR="0065602D" w:rsidRPr="002A2C61" w:rsidRDefault="0065602D" w:rsidP="00636F71">
      <w:pPr>
        <w:spacing w:after="0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 w:bidi="en-US"/>
        </w:rPr>
      </w:pPr>
      <w:r>
        <w:rPr>
          <w:rStyle w:val="afa"/>
        </w:rPr>
        <w:footnoteRef/>
      </w:r>
      <w:r>
        <w:t xml:space="preserve"> </w:t>
      </w:r>
      <w:r w:rsidRPr="002A2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Предел </w:t>
      </w:r>
      <w:proofErr w:type="gramStart"/>
      <w:r w:rsidRPr="002A2C61">
        <w:rPr>
          <w:rFonts w:ascii="Times New Roman" w:hAnsi="Times New Roman" w:cs="Times New Roman"/>
          <w:color w:val="000000" w:themeColor="text1"/>
          <w:sz w:val="24"/>
          <w:szCs w:val="24"/>
        </w:rPr>
        <w:t>обнаружении</w:t>
      </w:r>
      <w:proofErr w:type="gramEnd"/>
      <w:r w:rsidRPr="002A2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антигенов </w:t>
      </w:r>
      <w:proofErr w:type="spellStart"/>
      <w:r w:rsidRPr="002A2C61">
        <w:rPr>
          <w:rFonts w:ascii="Times New Roman" w:hAnsi="Times New Roman" w:cs="Times New Roman"/>
          <w:color w:val="000000" w:themeColor="text1"/>
          <w:sz w:val="24"/>
          <w:szCs w:val="24"/>
        </w:rPr>
        <w:t>Н.pylori</w:t>
      </w:r>
      <w:proofErr w:type="spellEnd"/>
      <w:r w:rsidRPr="002A2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 5 </w:t>
      </w:r>
      <w:proofErr w:type="spellStart"/>
      <w:r w:rsidRPr="002A2C61">
        <w:rPr>
          <w:rFonts w:ascii="Times New Roman" w:hAnsi="Times New Roman" w:cs="Times New Roman"/>
          <w:color w:val="000000" w:themeColor="text1"/>
          <w:sz w:val="24"/>
          <w:szCs w:val="24"/>
        </w:rPr>
        <w:t>нг</w:t>
      </w:r>
      <w:proofErr w:type="spellEnd"/>
      <w:r w:rsidRPr="002A2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/мл с вероятностью ложного утверждения об отсутствия компонента (концентрация искомого </w:t>
      </w:r>
      <w:proofErr w:type="spellStart"/>
      <w:r w:rsidRPr="002A2C61">
        <w:rPr>
          <w:rFonts w:ascii="Times New Roman" w:hAnsi="Times New Roman" w:cs="Times New Roman"/>
          <w:color w:val="000000" w:themeColor="text1"/>
          <w:sz w:val="24"/>
          <w:szCs w:val="24"/>
        </w:rPr>
        <w:t>аналита</w:t>
      </w:r>
      <w:proofErr w:type="spellEnd"/>
      <w:r w:rsidRPr="002A2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равной 5 %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(заданная достоверность 95 %) (с</w:t>
      </w:r>
      <w:r w:rsidRPr="002A2C61">
        <w:rPr>
          <w:rFonts w:ascii="Times New Roman" w:hAnsi="Times New Roman" w:cs="Times New Roman"/>
          <w:color w:val="000000" w:themeColor="text1"/>
          <w:sz w:val="24"/>
          <w:szCs w:val="24"/>
        </w:rPr>
        <w:t>огласно определению аналитической чувствительности).</w:t>
      </w:r>
    </w:p>
    <w:p w14:paraId="29030945" w14:textId="6B170134" w:rsidR="0065602D" w:rsidRDefault="0065602D">
      <w:pPr>
        <w:pStyle w:val="af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C83"/>
    <w:multiLevelType w:val="hybridMultilevel"/>
    <w:tmpl w:val="181C3F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5B6A17"/>
    <w:multiLevelType w:val="multilevel"/>
    <w:tmpl w:val="83EC8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F432F"/>
    <w:multiLevelType w:val="multilevel"/>
    <w:tmpl w:val="2E2CC0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11116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D83AB0"/>
    <w:multiLevelType w:val="multilevel"/>
    <w:tmpl w:val="B6A8CC72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88427E"/>
    <w:multiLevelType w:val="multilevel"/>
    <w:tmpl w:val="5D8E7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11116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97635"/>
    <w:multiLevelType w:val="multilevel"/>
    <w:tmpl w:val="0428D4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E3D4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E3D4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D4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362D71"/>
    <w:multiLevelType w:val="multilevel"/>
    <w:tmpl w:val="2E700A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E3D4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E3D4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D4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546D1D"/>
    <w:multiLevelType w:val="hybridMultilevel"/>
    <w:tmpl w:val="719E3FD6"/>
    <w:lvl w:ilvl="0" w:tplc="748C79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35AD7F0">
      <w:start w:val="1"/>
      <w:numFmt w:val="lowerLetter"/>
      <w:lvlText w:val="%2."/>
      <w:lvlJc w:val="left"/>
      <w:pPr>
        <w:ind w:left="1440" w:hanging="360"/>
      </w:pPr>
    </w:lvl>
    <w:lvl w:ilvl="2" w:tplc="ABFA2FEC">
      <w:start w:val="1"/>
      <w:numFmt w:val="lowerRoman"/>
      <w:lvlText w:val="%3."/>
      <w:lvlJc w:val="right"/>
      <w:pPr>
        <w:ind w:left="2160" w:hanging="180"/>
      </w:pPr>
    </w:lvl>
    <w:lvl w:ilvl="3" w:tplc="E354B79A">
      <w:start w:val="1"/>
      <w:numFmt w:val="decimal"/>
      <w:lvlText w:val="%4."/>
      <w:lvlJc w:val="left"/>
      <w:pPr>
        <w:ind w:left="2880" w:hanging="360"/>
      </w:pPr>
    </w:lvl>
    <w:lvl w:ilvl="4" w:tplc="24B496B6">
      <w:start w:val="1"/>
      <w:numFmt w:val="lowerLetter"/>
      <w:lvlText w:val="%5."/>
      <w:lvlJc w:val="left"/>
      <w:pPr>
        <w:ind w:left="3600" w:hanging="360"/>
      </w:pPr>
    </w:lvl>
    <w:lvl w:ilvl="5" w:tplc="3F9476D8">
      <w:start w:val="1"/>
      <w:numFmt w:val="lowerRoman"/>
      <w:lvlText w:val="%6."/>
      <w:lvlJc w:val="right"/>
      <w:pPr>
        <w:ind w:left="4320" w:hanging="180"/>
      </w:pPr>
    </w:lvl>
    <w:lvl w:ilvl="6" w:tplc="CA92BFCA">
      <w:start w:val="1"/>
      <w:numFmt w:val="decimal"/>
      <w:lvlText w:val="%7."/>
      <w:lvlJc w:val="left"/>
      <w:pPr>
        <w:ind w:left="5040" w:hanging="360"/>
      </w:pPr>
    </w:lvl>
    <w:lvl w:ilvl="7" w:tplc="37A64F44">
      <w:start w:val="1"/>
      <w:numFmt w:val="lowerLetter"/>
      <w:lvlText w:val="%8."/>
      <w:lvlJc w:val="left"/>
      <w:pPr>
        <w:ind w:left="5760" w:hanging="360"/>
      </w:pPr>
    </w:lvl>
    <w:lvl w:ilvl="8" w:tplc="61AA21D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C5A7E"/>
    <w:multiLevelType w:val="hybridMultilevel"/>
    <w:tmpl w:val="B9E62BE0"/>
    <w:lvl w:ilvl="0" w:tplc="BEBA87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8D336B"/>
    <w:multiLevelType w:val="hybridMultilevel"/>
    <w:tmpl w:val="8B582E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0036B46"/>
    <w:multiLevelType w:val="multilevel"/>
    <w:tmpl w:val="49140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A55156"/>
    <w:multiLevelType w:val="multilevel"/>
    <w:tmpl w:val="2E700A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E3D4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E3D4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D4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A83C23"/>
    <w:multiLevelType w:val="hybridMultilevel"/>
    <w:tmpl w:val="AE9C2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07C30"/>
    <w:multiLevelType w:val="multilevel"/>
    <w:tmpl w:val="F22E62E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8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5F905F89"/>
    <w:multiLevelType w:val="multilevel"/>
    <w:tmpl w:val="5142DB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E3D4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E3D4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D4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182E4F"/>
    <w:multiLevelType w:val="multilevel"/>
    <w:tmpl w:val="9CCE24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11116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FE1E05"/>
    <w:multiLevelType w:val="multilevel"/>
    <w:tmpl w:val="A45C0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11116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2"/>
  </w:num>
  <w:num w:numId="5">
    <w:abstractNumId w:val="1"/>
  </w:num>
  <w:num w:numId="6">
    <w:abstractNumId w:val="16"/>
  </w:num>
  <w:num w:numId="7">
    <w:abstractNumId w:val="7"/>
  </w:num>
  <w:num w:numId="8">
    <w:abstractNumId w:val="6"/>
  </w:num>
  <w:num w:numId="9">
    <w:abstractNumId w:val="11"/>
  </w:num>
  <w:num w:numId="10">
    <w:abstractNumId w:val="12"/>
  </w:num>
  <w:num w:numId="11">
    <w:abstractNumId w:val="3"/>
  </w:num>
  <w:num w:numId="12">
    <w:abstractNumId w:val="13"/>
  </w:num>
  <w:num w:numId="13">
    <w:abstractNumId w:val="14"/>
  </w:num>
  <w:num w:numId="14">
    <w:abstractNumId w:val="5"/>
  </w:num>
  <w:num w:numId="15">
    <w:abstractNumId w:val="0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04"/>
    <w:rsid w:val="0000627C"/>
    <w:rsid w:val="000239E1"/>
    <w:rsid w:val="00081810"/>
    <w:rsid w:val="000A3A50"/>
    <w:rsid w:val="000E3359"/>
    <w:rsid w:val="000F62FA"/>
    <w:rsid w:val="00135C97"/>
    <w:rsid w:val="00160D93"/>
    <w:rsid w:val="00176BF5"/>
    <w:rsid w:val="00180D55"/>
    <w:rsid w:val="001B0AEA"/>
    <w:rsid w:val="001D474E"/>
    <w:rsid w:val="001F3A7C"/>
    <w:rsid w:val="00207BCA"/>
    <w:rsid w:val="00227EDF"/>
    <w:rsid w:val="00255F39"/>
    <w:rsid w:val="00272B80"/>
    <w:rsid w:val="002818EB"/>
    <w:rsid w:val="00282C69"/>
    <w:rsid w:val="002A2C61"/>
    <w:rsid w:val="002C3A53"/>
    <w:rsid w:val="0032773D"/>
    <w:rsid w:val="00340FCF"/>
    <w:rsid w:val="00373EED"/>
    <w:rsid w:val="003768E8"/>
    <w:rsid w:val="0037713B"/>
    <w:rsid w:val="0038758E"/>
    <w:rsid w:val="0039158E"/>
    <w:rsid w:val="003D7CA4"/>
    <w:rsid w:val="00404708"/>
    <w:rsid w:val="004276E3"/>
    <w:rsid w:val="00457AAD"/>
    <w:rsid w:val="0047410C"/>
    <w:rsid w:val="004934D5"/>
    <w:rsid w:val="00497DDB"/>
    <w:rsid w:val="004A0149"/>
    <w:rsid w:val="004F36BE"/>
    <w:rsid w:val="00540604"/>
    <w:rsid w:val="00560874"/>
    <w:rsid w:val="005822F3"/>
    <w:rsid w:val="005B2CF3"/>
    <w:rsid w:val="005D7D73"/>
    <w:rsid w:val="00631194"/>
    <w:rsid w:val="00636F71"/>
    <w:rsid w:val="00640AF8"/>
    <w:rsid w:val="0065602D"/>
    <w:rsid w:val="00665EE9"/>
    <w:rsid w:val="00685E0D"/>
    <w:rsid w:val="006A5BF4"/>
    <w:rsid w:val="007109CA"/>
    <w:rsid w:val="00713A8F"/>
    <w:rsid w:val="00732B04"/>
    <w:rsid w:val="00757C0F"/>
    <w:rsid w:val="007800F5"/>
    <w:rsid w:val="007C6AF5"/>
    <w:rsid w:val="007D361A"/>
    <w:rsid w:val="007E3128"/>
    <w:rsid w:val="0081393D"/>
    <w:rsid w:val="00822DCA"/>
    <w:rsid w:val="00834A72"/>
    <w:rsid w:val="008370F4"/>
    <w:rsid w:val="0084132B"/>
    <w:rsid w:val="008473C2"/>
    <w:rsid w:val="0086449F"/>
    <w:rsid w:val="0087700F"/>
    <w:rsid w:val="008D2D29"/>
    <w:rsid w:val="00934E1A"/>
    <w:rsid w:val="00951121"/>
    <w:rsid w:val="009A4EAC"/>
    <w:rsid w:val="00A64CF9"/>
    <w:rsid w:val="00A82D59"/>
    <w:rsid w:val="00A9732F"/>
    <w:rsid w:val="00AA6B6F"/>
    <w:rsid w:val="00AA784E"/>
    <w:rsid w:val="00AD1CEB"/>
    <w:rsid w:val="00AD751F"/>
    <w:rsid w:val="00AE6898"/>
    <w:rsid w:val="00AF2CDB"/>
    <w:rsid w:val="00B017FC"/>
    <w:rsid w:val="00B31F8A"/>
    <w:rsid w:val="00B36083"/>
    <w:rsid w:val="00B40BD2"/>
    <w:rsid w:val="00B51C28"/>
    <w:rsid w:val="00B65462"/>
    <w:rsid w:val="00B7158B"/>
    <w:rsid w:val="00B84F98"/>
    <w:rsid w:val="00B85566"/>
    <w:rsid w:val="00B95642"/>
    <w:rsid w:val="00BC2AA0"/>
    <w:rsid w:val="00BE77B3"/>
    <w:rsid w:val="00BF308D"/>
    <w:rsid w:val="00C37A9F"/>
    <w:rsid w:val="00C66F9A"/>
    <w:rsid w:val="00C877AE"/>
    <w:rsid w:val="00CC5D11"/>
    <w:rsid w:val="00CC7083"/>
    <w:rsid w:val="00CE5528"/>
    <w:rsid w:val="00D00538"/>
    <w:rsid w:val="00D25667"/>
    <w:rsid w:val="00D96DF0"/>
    <w:rsid w:val="00DC5FB5"/>
    <w:rsid w:val="00DE66B5"/>
    <w:rsid w:val="00E11018"/>
    <w:rsid w:val="00E16512"/>
    <w:rsid w:val="00E26807"/>
    <w:rsid w:val="00E35F2D"/>
    <w:rsid w:val="00E60281"/>
    <w:rsid w:val="00E73728"/>
    <w:rsid w:val="00E82AD1"/>
    <w:rsid w:val="00EB11D3"/>
    <w:rsid w:val="00EC139B"/>
    <w:rsid w:val="00ED24B3"/>
    <w:rsid w:val="00F14CC7"/>
    <w:rsid w:val="00F71AB4"/>
    <w:rsid w:val="00F86A81"/>
    <w:rsid w:val="00FA1737"/>
    <w:rsid w:val="00FA6111"/>
    <w:rsid w:val="00FC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32CB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540604"/>
    <w:rPr>
      <w:rFonts w:ascii="Times New Roman" w:eastAsia="Times New Roman" w:hAnsi="Times New Roman" w:cs="Times New Roman"/>
    </w:rPr>
  </w:style>
  <w:style w:type="character" w:customStyle="1" w:styleId="a5">
    <w:name w:val="Подпись к таблице_"/>
    <w:basedOn w:val="a0"/>
    <w:link w:val="a6"/>
    <w:rsid w:val="00540604"/>
    <w:rPr>
      <w:rFonts w:ascii="Times New Roman" w:eastAsia="Times New Roman" w:hAnsi="Times New Roman" w:cs="Times New Roman"/>
    </w:rPr>
  </w:style>
  <w:style w:type="character" w:customStyle="1" w:styleId="a7">
    <w:name w:val="Основной текст_"/>
    <w:basedOn w:val="a0"/>
    <w:link w:val="1"/>
    <w:qFormat/>
    <w:rsid w:val="00540604"/>
    <w:rPr>
      <w:rFonts w:ascii="Times New Roman" w:eastAsia="Times New Roman" w:hAnsi="Times New Roman" w:cs="Times New Roman"/>
    </w:rPr>
  </w:style>
  <w:style w:type="character" w:customStyle="1" w:styleId="6">
    <w:name w:val="Заголовок №6_"/>
    <w:basedOn w:val="a0"/>
    <w:link w:val="60"/>
    <w:rsid w:val="00540604"/>
    <w:rPr>
      <w:rFonts w:ascii="Times New Roman" w:eastAsia="Times New Roman" w:hAnsi="Times New Roman" w:cs="Times New Roman"/>
      <w:b/>
      <w:bCs/>
    </w:rPr>
  </w:style>
  <w:style w:type="paragraph" w:customStyle="1" w:styleId="a4">
    <w:name w:val="Другое"/>
    <w:basedOn w:val="a"/>
    <w:link w:val="a3"/>
    <w:qFormat/>
    <w:rsid w:val="00540604"/>
    <w:pPr>
      <w:widowControl w:val="0"/>
      <w:spacing w:after="0" w:line="262" w:lineRule="auto"/>
      <w:ind w:firstLine="20"/>
    </w:pPr>
    <w:rPr>
      <w:rFonts w:ascii="Times New Roman" w:eastAsia="Times New Roman" w:hAnsi="Times New Roman" w:cs="Times New Roman"/>
    </w:rPr>
  </w:style>
  <w:style w:type="paragraph" w:customStyle="1" w:styleId="a6">
    <w:name w:val="Подпись к таблице"/>
    <w:basedOn w:val="a"/>
    <w:link w:val="a5"/>
    <w:rsid w:val="0054060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qFormat/>
    <w:rsid w:val="00540604"/>
    <w:pPr>
      <w:widowControl w:val="0"/>
      <w:spacing w:after="0" w:line="262" w:lineRule="auto"/>
      <w:ind w:firstLine="20"/>
    </w:pPr>
    <w:rPr>
      <w:rFonts w:ascii="Times New Roman" w:eastAsia="Times New Roman" w:hAnsi="Times New Roman" w:cs="Times New Roman"/>
    </w:rPr>
  </w:style>
  <w:style w:type="paragraph" w:customStyle="1" w:styleId="60">
    <w:name w:val="Заголовок №6"/>
    <w:basedOn w:val="a"/>
    <w:link w:val="6"/>
    <w:rsid w:val="00540604"/>
    <w:pPr>
      <w:widowControl w:val="0"/>
      <w:spacing w:after="0" w:line="262" w:lineRule="auto"/>
      <w:outlineLvl w:val="5"/>
    </w:pPr>
    <w:rPr>
      <w:rFonts w:ascii="Times New Roman" w:eastAsia="Times New Roman" w:hAnsi="Times New Roman" w:cs="Times New Roman"/>
      <w:b/>
      <w:bCs/>
    </w:rPr>
  </w:style>
  <w:style w:type="table" w:styleId="a8">
    <w:name w:val="Table Grid"/>
    <w:basedOn w:val="a1"/>
    <w:uiPriority w:val="59"/>
    <w:rsid w:val="00E35F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96DF0"/>
    <w:rPr>
      <w:color w:val="0000FF" w:themeColor="hyperlink"/>
      <w:u w:val="single"/>
    </w:rPr>
  </w:style>
  <w:style w:type="paragraph" w:customStyle="1" w:styleId="ConsPlusNormal">
    <w:name w:val="ConsPlusNormal"/>
    <w:rsid w:val="00D96D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4">
    <w:name w:val="Основной текст (14)_"/>
    <w:basedOn w:val="a0"/>
    <w:link w:val="141"/>
    <w:uiPriority w:val="99"/>
    <w:locked/>
    <w:rsid w:val="00255F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255F39"/>
    <w:pPr>
      <w:widowControl w:val="0"/>
      <w:shd w:val="clear" w:color="auto" w:fill="FFFFFF"/>
      <w:spacing w:after="120" w:line="240" w:lineRule="atLeast"/>
    </w:pPr>
    <w:rPr>
      <w:rFonts w:ascii="Times New Roman" w:hAnsi="Times New Roman" w:cs="Times New Roman"/>
      <w:b/>
      <w:bCs/>
    </w:rPr>
  </w:style>
  <w:style w:type="character" w:customStyle="1" w:styleId="14Exact">
    <w:name w:val="Основной текст (14) Exact"/>
    <w:basedOn w:val="a0"/>
    <w:uiPriority w:val="99"/>
    <w:rsid w:val="00255F39"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character" w:customStyle="1" w:styleId="2">
    <w:name w:val="Основной текст (2)_"/>
    <w:basedOn w:val="a0"/>
    <w:link w:val="21"/>
    <w:uiPriority w:val="99"/>
    <w:locked/>
    <w:rsid w:val="00255F39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55F39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5D7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D7D73"/>
  </w:style>
  <w:style w:type="paragraph" w:styleId="ac">
    <w:name w:val="footer"/>
    <w:basedOn w:val="a"/>
    <w:link w:val="ad"/>
    <w:uiPriority w:val="99"/>
    <w:unhideWhenUsed/>
    <w:rsid w:val="005D7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7D73"/>
  </w:style>
  <w:style w:type="character" w:customStyle="1" w:styleId="UnresolvedMention">
    <w:name w:val="Unresolved Mention"/>
    <w:basedOn w:val="a0"/>
    <w:uiPriority w:val="99"/>
    <w:semiHidden/>
    <w:unhideWhenUsed/>
    <w:rsid w:val="00E16512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272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2B80"/>
    <w:rPr>
      <w:rFonts w:ascii="Segoe UI" w:hAnsi="Segoe UI" w:cs="Segoe UI"/>
      <w:sz w:val="18"/>
      <w:szCs w:val="18"/>
    </w:rPr>
  </w:style>
  <w:style w:type="paragraph" w:customStyle="1" w:styleId="22254">
    <w:name w:val="22254"/>
    <w:basedOn w:val="a"/>
    <w:rsid w:val="00CE5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aliases w:val="д/таблиц"/>
    <w:basedOn w:val="a"/>
    <w:link w:val="af1"/>
    <w:uiPriority w:val="34"/>
    <w:qFormat/>
    <w:rsid w:val="008473C2"/>
    <w:pPr>
      <w:spacing w:after="160" w:line="259" w:lineRule="auto"/>
      <w:ind w:left="720"/>
      <w:contextualSpacing/>
    </w:pPr>
  </w:style>
  <w:style w:type="character" w:customStyle="1" w:styleId="af1">
    <w:name w:val="Абзац списка Знак"/>
    <w:aliases w:val="д/таблиц Знак"/>
    <w:link w:val="af0"/>
    <w:uiPriority w:val="34"/>
    <w:rsid w:val="008473C2"/>
  </w:style>
  <w:style w:type="character" w:styleId="af2">
    <w:name w:val="Strong"/>
    <w:basedOn w:val="a0"/>
    <w:uiPriority w:val="22"/>
    <w:qFormat/>
    <w:rsid w:val="0084132B"/>
    <w:rPr>
      <w:b/>
      <w:bCs/>
    </w:rPr>
  </w:style>
  <w:style w:type="character" w:styleId="af3">
    <w:name w:val="annotation reference"/>
    <w:basedOn w:val="a0"/>
    <w:uiPriority w:val="99"/>
    <w:unhideWhenUsed/>
    <w:rsid w:val="00B84F98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qFormat/>
    <w:rsid w:val="00B84F9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B84F98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84F9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84F98"/>
    <w:rPr>
      <w:b/>
      <w:bCs/>
      <w:sz w:val="20"/>
      <w:szCs w:val="20"/>
    </w:rPr>
  </w:style>
  <w:style w:type="character" w:customStyle="1" w:styleId="Heading8Char">
    <w:name w:val="Heading 8 Char"/>
    <w:basedOn w:val="a0"/>
    <w:uiPriority w:val="9"/>
    <w:rsid w:val="00FA1737"/>
    <w:rPr>
      <w:rFonts w:ascii="Arial" w:eastAsia="Arial" w:hAnsi="Arial" w:cs="Arial"/>
      <w:i/>
      <w:iCs/>
      <w:sz w:val="22"/>
      <w:szCs w:val="22"/>
    </w:rPr>
  </w:style>
  <w:style w:type="paragraph" w:styleId="af8">
    <w:name w:val="footnote text"/>
    <w:basedOn w:val="a"/>
    <w:link w:val="af9"/>
    <w:uiPriority w:val="99"/>
    <w:semiHidden/>
    <w:unhideWhenUsed/>
    <w:rsid w:val="00636F71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636F71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636F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540604"/>
    <w:rPr>
      <w:rFonts w:ascii="Times New Roman" w:eastAsia="Times New Roman" w:hAnsi="Times New Roman" w:cs="Times New Roman"/>
    </w:rPr>
  </w:style>
  <w:style w:type="character" w:customStyle="1" w:styleId="a5">
    <w:name w:val="Подпись к таблице_"/>
    <w:basedOn w:val="a0"/>
    <w:link w:val="a6"/>
    <w:rsid w:val="00540604"/>
    <w:rPr>
      <w:rFonts w:ascii="Times New Roman" w:eastAsia="Times New Roman" w:hAnsi="Times New Roman" w:cs="Times New Roman"/>
    </w:rPr>
  </w:style>
  <w:style w:type="character" w:customStyle="1" w:styleId="a7">
    <w:name w:val="Основной текст_"/>
    <w:basedOn w:val="a0"/>
    <w:link w:val="1"/>
    <w:qFormat/>
    <w:rsid w:val="00540604"/>
    <w:rPr>
      <w:rFonts w:ascii="Times New Roman" w:eastAsia="Times New Roman" w:hAnsi="Times New Roman" w:cs="Times New Roman"/>
    </w:rPr>
  </w:style>
  <w:style w:type="character" w:customStyle="1" w:styleId="6">
    <w:name w:val="Заголовок №6_"/>
    <w:basedOn w:val="a0"/>
    <w:link w:val="60"/>
    <w:rsid w:val="00540604"/>
    <w:rPr>
      <w:rFonts w:ascii="Times New Roman" w:eastAsia="Times New Roman" w:hAnsi="Times New Roman" w:cs="Times New Roman"/>
      <w:b/>
      <w:bCs/>
    </w:rPr>
  </w:style>
  <w:style w:type="paragraph" w:customStyle="1" w:styleId="a4">
    <w:name w:val="Другое"/>
    <w:basedOn w:val="a"/>
    <w:link w:val="a3"/>
    <w:qFormat/>
    <w:rsid w:val="00540604"/>
    <w:pPr>
      <w:widowControl w:val="0"/>
      <w:spacing w:after="0" w:line="262" w:lineRule="auto"/>
      <w:ind w:firstLine="20"/>
    </w:pPr>
    <w:rPr>
      <w:rFonts w:ascii="Times New Roman" w:eastAsia="Times New Roman" w:hAnsi="Times New Roman" w:cs="Times New Roman"/>
    </w:rPr>
  </w:style>
  <w:style w:type="paragraph" w:customStyle="1" w:styleId="a6">
    <w:name w:val="Подпись к таблице"/>
    <w:basedOn w:val="a"/>
    <w:link w:val="a5"/>
    <w:rsid w:val="0054060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qFormat/>
    <w:rsid w:val="00540604"/>
    <w:pPr>
      <w:widowControl w:val="0"/>
      <w:spacing w:after="0" w:line="262" w:lineRule="auto"/>
      <w:ind w:firstLine="20"/>
    </w:pPr>
    <w:rPr>
      <w:rFonts w:ascii="Times New Roman" w:eastAsia="Times New Roman" w:hAnsi="Times New Roman" w:cs="Times New Roman"/>
    </w:rPr>
  </w:style>
  <w:style w:type="paragraph" w:customStyle="1" w:styleId="60">
    <w:name w:val="Заголовок №6"/>
    <w:basedOn w:val="a"/>
    <w:link w:val="6"/>
    <w:rsid w:val="00540604"/>
    <w:pPr>
      <w:widowControl w:val="0"/>
      <w:spacing w:after="0" w:line="262" w:lineRule="auto"/>
      <w:outlineLvl w:val="5"/>
    </w:pPr>
    <w:rPr>
      <w:rFonts w:ascii="Times New Roman" w:eastAsia="Times New Roman" w:hAnsi="Times New Roman" w:cs="Times New Roman"/>
      <w:b/>
      <w:bCs/>
    </w:rPr>
  </w:style>
  <w:style w:type="table" w:styleId="a8">
    <w:name w:val="Table Grid"/>
    <w:basedOn w:val="a1"/>
    <w:uiPriority w:val="59"/>
    <w:rsid w:val="00E35F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96DF0"/>
    <w:rPr>
      <w:color w:val="0000FF" w:themeColor="hyperlink"/>
      <w:u w:val="single"/>
    </w:rPr>
  </w:style>
  <w:style w:type="paragraph" w:customStyle="1" w:styleId="ConsPlusNormal">
    <w:name w:val="ConsPlusNormal"/>
    <w:rsid w:val="00D96D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4">
    <w:name w:val="Основной текст (14)_"/>
    <w:basedOn w:val="a0"/>
    <w:link w:val="141"/>
    <w:uiPriority w:val="99"/>
    <w:locked/>
    <w:rsid w:val="00255F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255F39"/>
    <w:pPr>
      <w:widowControl w:val="0"/>
      <w:shd w:val="clear" w:color="auto" w:fill="FFFFFF"/>
      <w:spacing w:after="120" w:line="240" w:lineRule="atLeast"/>
    </w:pPr>
    <w:rPr>
      <w:rFonts w:ascii="Times New Roman" w:hAnsi="Times New Roman" w:cs="Times New Roman"/>
      <w:b/>
      <w:bCs/>
    </w:rPr>
  </w:style>
  <w:style w:type="character" w:customStyle="1" w:styleId="14Exact">
    <w:name w:val="Основной текст (14) Exact"/>
    <w:basedOn w:val="a0"/>
    <w:uiPriority w:val="99"/>
    <w:rsid w:val="00255F39"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character" w:customStyle="1" w:styleId="2">
    <w:name w:val="Основной текст (2)_"/>
    <w:basedOn w:val="a0"/>
    <w:link w:val="21"/>
    <w:uiPriority w:val="99"/>
    <w:locked/>
    <w:rsid w:val="00255F39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55F39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5D7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D7D73"/>
  </w:style>
  <w:style w:type="paragraph" w:styleId="ac">
    <w:name w:val="footer"/>
    <w:basedOn w:val="a"/>
    <w:link w:val="ad"/>
    <w:uiPriority w:val="99"/>
    <w:unhideWhenUsed/>
    <w:rsid w:val="005D7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7D73"/>
  </w:style>
  <w:style w:type="character" w:customStyle="1" w:styleId="UnresolvedMention">
    <w:name w:val="Unresolved Mention"/>
    <w:basedOn w:val="a0"/>
    <w:uiPriority w:val="99"/>
    <w:semiHidden/>
    <w:unhideWhenUsed/>
    <w:rsid w:val="00E16512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272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2B80"/>
    <w:rPr>
      <w:rFonts w:ascii="Segoe UI" w:hAnsi="Segoe UI" w:cs="Segoe UI"/>
      <w:sz w:val="18"/>
      <w:szCs w:val="18"/>
    </w:rPr>
  </w:style>
  <w:style w:type="paragraph" w:customStyle="1" w:styleId="22254">
    <w:name w:val="22254"/>
    <w:basedOn w:val="a"/>
    <w:rsid w:val="00CE5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aliases w:val="д/таблиц"/>
    <w:basedOn w:val="a"/>
    <w:link w:val="af1"/>
    <w:uiPriority w:val="34"/>
    <w:qFormat/>
    <w:rsid w:val="008473C2"/>
    <w:pPr>
      <w:spacing w:after="160" w:line="259" w:lineRule="auto"/>
      <w:ind w:left="720"/>
      <w:contextualSpacing/>
    </w:pPr>
  </w:style>
  <w:style w:type="character" w:customStyle="1" w:styleId="af1">
    <w:name w:val="Абзац списка Знак"/>
    <w:aliases w:val="д/таблиц Знак"/>
    <w:link w:val="af0"/>
    <w:uiPriority w:val="34"/>
    <w:rsid w:val="008473C2"/>
  </w:style>
  <w:style w:type="character" w:styleId="af2">
    <w:name w:val="Strong"/>
    <w:basedOn w:val="a0"/>
    <w:uiPriority w:val="22"/>
    <w:qFormat/>
    <w:rsid w:val="0084132B"/>
    <w:rPr>
      <w:b/>
      <w:bCs/>
    </w:rPr>
  </w:style>
  <w:style w:type="character" w:styleId="af3">
    <w:name w:val="annotation reference"/>
    <w:basedOn w:val="a0"/>
    <w:uiPriority w:val="99"/>
    <w:unhideWhenUsed/>
    <w:rsid w:val="00B84F98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qFormat/>
    <w:rsid w:val="00B84F9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B84F98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84F9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84F98"/>
    <w:rPr>
      <w:b/>
      <w:bCs/>
      <w:sz w:val="20"/>
      <w:szCs w:val="20"/>
    </w:rPr>
  </w:style>
  <w:style w:type="character" w:customStyle="1" w:styleId="Heading8Char">
    <w:name w:val="Heading 8 Char"/>
    <w:basedOn w:val="a0"/>
    <w:uiPriority w:val="9"/>
    <w:rsid w:val="00FA1737"/>
    <w:rPr>
      <w:rFonts w:ascii="Arial" w:eastAsia="Arial" w:hAnsi="Arial" w:cs="Arial"/>
      <w:i/>
      <w:iCs/>
      <w:sz w:val="22"/>
      <w:szCs w:val="22"/>
    </w:rPr>
  </w:style>
  <w:style w:type="paragraph" w:styleId="af8">
    <w:name w:val="footnote text"/>
    <w:basedOn w:val="a"/>
    <w:link w:val="af9"/>
    <w:uiPriority w:val="99"/>
    <w:semiHidden/>
    <w:unhideWhenUsed/>
    <w:rsid w:val="00636F71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636F71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636F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hyperlink" Target="mailto:info@imbian.ru" TargetMode="External"/><Relationship Id="rId26" Type="http://schemas.openxmlformats.org/officeDocument/2006/relationships/image" Target="media/image10.jpeg"/><Relationship Id="rId39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34" Type="http://schemas.openxmlformats.org/officeDocument/2006/relationships/oleObject" Target="embeddings/oleObject6.bin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4.bin"/><Relationship Id="rId25" Type="http://schemas.openxmlformats.org/officeDocument/2006/relationships/image" Target="media/image9.png"/><Relationship Id="rId33" Type="http://schemas.openxmlformats.org/officeDocument/2006/relationships/image" Target="media/image16.png"/><Relationship Id="rId38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mailto:info@imbian.ru" TargetMode="External"/><Relationship Id="rId29" Type="http://schemas.openxmlformats.org/officeDocument/2006/relationships/image" Target="media/image12.png"/><Relationship Id="rId41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png"/><Relationship Id="rId32" Type="http://schemas.openxmlformats.org/officeDocument/2006/relationships/image" Target="media/image15.png"/><Relationship Id="rId37" Type="http://schemas.openxmlformats.org/officeDocument/2006/relationships/image" Target="media/image19.png"/><Relationship Id="rId40" Type="http://schemas.openxmlformats.org/officeDocument/2006/relationships/image" Target="media/image22.png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7.png"/><Relationship Id="rId28" Type="http://schemas.openxmlformats.org/officeDocument/2006/relationships/hyperlink" Target="mailto:info@imbian.ru" TargetMode="External"/><Relationship Id="rId36" Type="http://schemas.openxmlformats.org/officeDocument/2006/relationships/image" Target="media/image18.png"/><Relationship Id="rId10" Type="http://schemas.openxmlformats.org/officeDocument/2006/relationships/image" Target="media/image2.png"/><Relationship Id="rId19" Type="http://schemas.openxmlformats.org/officeDocument/2006/relationships/hyperlink" Target="http://www.imbian.ru" TargetMode="External"/><Relationship Id="rId31" Type="http://schemas.openxmlformats.org/officeDocument/2006/relationships/image" Target="media/image14.png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oleObject" Target="embeddings/oleObject5.bin"/><Relationship Id="rId27" Type="http://schemas.openxmlformats.org/officeDocument/2006/relationships/image" Target="media/image11.jpeg"/><Relationship Id="rId30" Type="http://schemas.openxmlformats.org/officeDocument/2006/relationships/image" Target="media/image13.png"/><Relationship Id="rId35" Type="http://schemas.openxmlformats.org/officeDocument/2006/relationships/image" Target="media/image17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453E1-7D6F-4A42-A178-439B3CD8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5505</TotalTime>
  <Pages>11</Pages>
  <Words>3520</Words>
  <Characters>20069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Ekaterina Imbian Lab</cp:lastModifiedBy>
  <cp:revision>54</cp:revision>
  <cp:lastPrinted>2023-07-11T03:29:00Z</cp:lastPrinted>
  <dcterms:created xsi:type="dcterms:W3CDTF">2022-04-12T21:58:00Z</dcterms:created>
  <dcterms:modified xsi:type="dcterms:W3CDTF">2023-07-11T03:32:00Z</dcterms:modified>
</cp:coreProperties>
</file>